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FDE" w:rsidRDefault="00735FDE">
      <w:pPr>
        <w:pStyle w:val="ConsPlusNormal"/>
        <w:jc w:val="right"/>
        <w:outlineLvl w:val="0"/>
      </w:pPr>
      <w:r>
        <w:t>Утвержден</w:t>
      </w:r>
    </w:p>
    <w:p w:rsidR="00735FDE" w:rsidRDefault="00735FDE">
      <w:pPr>
        <w:pStyle w:val="ConsPlusNormal"/>
        <w:jc w:val="right"/>
      </w:pPr>
      <w:r>
        <w:t>постановлением</w:t>
      </w:r>
    </w:p>
    <w:p w:rsidR="00735FDE" w:rsidRDefault="00735FDE">
      <w:pPr>
        <w:pStyle w:val="ConsPlusNormal"/>
        <w:jc w:val="right"/>
      </w:pPr>
      <w:r>
        <w:t>администрации г. Кирова</w:t>
      </w:r>
    </w:p>
    <w:p w:rsidR="00735FDE" w:rsidRDefault="00735FDE">
      <w:pPr>
        <w:pStyle w:val="ConsPlusNormal"/>
        <w:jc w:val="right"/>
      </w:pPr>
      <w:r>
        <w:t>от 19 октября 2018 г. N 2720-п</w:t>
      </w:r>
    </w:p>
    <w:p w:rsidR="00735FDE" w:rsidRDefault="00735FDE">
      <w:pPr>
        <w:pStyle w:val="ConsPlusNormal"/>
        <w:jc w:val="both"/>
      </w:pPr>
    </w:p>
    <w:p w:rsidR="00735FDE" w:rsidRDefault="00735FDE">
      <w:pPr>
        <w:pStyle w:val="ConsPlusTitle"/>
        <w:jc w:val="center"/>
      </w:pPr>
      <w:bookmarkStart w:id="0" w:name="P37"/>
      <w:bookmarkEnd w:id="0"/>
      <w:r>
        <w:t>АДМИНИСТРАТИВНЫЙ РЕГЛАМЕНТ</w:t>
      </w:r>
    </w:p>
    <w:p w:rsidR="00735FDE" w:rsidRDefault="00735FDE">
      <w:pPr>
        <w:pStyle w:val="ConsPlusTitle"/>
        <w:jc w:val="center"/>
      </w:pPr>
      <w:r>
        <w:t>ПРЕДОСТАВЛЕНИЯ МУНИЦИПАЛЬНОЙ УСЛУГИ "ФОРМИРОВАНИЕ ЗЕМЕЛЬНЫХ</w:t>
      </w:r>
    </w:p>
    <w:p w:rsidR="00735FDE" w:rsidRDefault="00735FDE">
      <w:pPr>
        <w:pStyle w:val="ConsPlusTitle"/>
        <w:jc w:val="center"/>
      </w:pPr>
      <w:r>
        <w:t>УЧАСТКОВ, НА КОТОРЫХ РАСПОЛОЖЕНЫ МНОГОКВАРТИРНЫЕ ДОМА,</w:t>
      </w:r>
    </w:p>
    <w:p w:rsidR="00735FDE" w:rsidRDefault="00735FDE">
      <w:pPr>
        <w:pStyle w:val="ConsPlusTitle"/>
        <w:jc w:val="center"/>
      </w:pPr>
      <w:r>
        <w:t>С ЦЕЛЬЮ ПРОВЕДЕНИЯ ГОСУДАРСТВЕННОГО КАДАСТРОВОГО УЧЕТА</w:t>
      </w:r>
    </w:p>
    <w:p w:rsidR="00735FDE" w:rsidRDefault="00735FDE">
      <w:pPr>
        <w:pStyle w:val="ConsPlusTitle"/>
        <w:jc w:val="center"/>
      </w:pPr>
      <w:r>
        <w:t>В МУНИЦИПАЛЬНОМ ОБРАЗОВАНИИ "ГОРОД КИРОВ"</w:t>
      </w:r>
    </w:p>
    <w:p w:rsidR="00735FDE" w:rsidRDefault="00735FD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35FDE">
        <w:trPr>
          <w:jc w:val="center"/>
        </w:trPr>
        <w:tc>
          <w:tcPr>
            <w:tcW w:w="9294" w:type="dxa"/>
            <w:tcBorders>
              <w:top w:val="nil"/>
              <w:left w:val="single" w:sz="24" w:space="0" w:color="CED3F1"/>
              <w:bottom w:val="nil"/>
              <w:right w:val="single" w:sz="24" w:space="0" w:color="F4F3F8"/>
            </w:tcBorders>
            <w:shd w:val="clear" w:color="auto" w:fill="F4F3F8"/>
          </w:tcPr>
          <w:p w:rsidR="00735FDE" w:rsidRDefault="00735FDE">
            <w:pPr>
              <w:pStyle w:val="ConsPlusNormal"/>
              <w:jc w:val="center"/>
            </w:pPr>
            <w:r>
              <w:rPr>
                <w:color w:val="392C69"/>
              </w:rPr>
              <w:t>Список изменяющих документов</w:t>
            </w:r>
          </w:p>
          <w:p w:rsidR="00735FDE" w:rsidRDefault="00735FDE">
            <w:pPr>
              <w:pStyle w:val="ConsPlusNormal"/>
              <w:jc w:val="center"/>
            </w:pPr>
            <w:r>
              <w:rPr>
                <w:color w:val="392C69"/>
              </w:rPr>
              <w:t xml:space="preserve">(в ред. </w:t>
            </w:r>
            <w:hyperlink r:id="rId4" w:history="1">
              <w:r>
                <w:rPr>
                  <w:color w:val="0000FF"/>
                </w:rPr>
                <w:t>постановления</w:t>
              </w:r>
            </w:hyperlink>
            <w:r>
              <w:rPr>
                <w:color w:val="392C69"/>
              </w:rPr>
              <w:t xml:space="preserve"> администрации г. Кирова от 27.05.2019 N 1092-п)</w:t>
            </w:r>
          </w:p>
        </w:tc>
      </w:tr>
    </w:tbl>
    <w:p w:rsidR="00735FDE" w:rsidRDefault="00735FDE">
      <w:pPr>
        <w:pStyle w:val="ConsPlusNormal"/>
        <w:jc w:val="both"/>
      </w:pPr>
    </w:p>
    <w:p w:rsidR="00735FDE" w:rsidRDefault="00735FDE">
      <w:pPr>
        <w:pStyle w:val="ConsPlusTitle"/>
        <w:jc w:val="center"/>
        <w:outlineLvl w:val="1"/>
      </w:pPr>
      <w:r>
        <w:t>1. Общие положения</w:t>
      </w:r>
    </w:p>
    <w:p w:rsidR="00735FDE" w:rsidRDefault="00735FDE">
      <w:pPr>
        <w:pStyle w:val="ConsPlusNormal"/>
        <w:jc w:val="both"/>
      </w:pPr>
    </w:p>
    <w:p w:rsidR="00735FDE" w:rsidRDefault="00735FDE">
      <w:pPr>
        <w:pStyle w:val="ConsPlusNormal"/>
        <w:ind w:firstLine="540"/>
        <w:jc w:val="both"/>
      </w:pPr>
      <w:r>
        <w:t>1.1. Административный регламент предоставления муниципальной услуги "Формирование земельных участков, на которых расположены многоквартирные дома, с целью проведения государственного кадастрового учета в муниципальном образовании "Город Киров"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735FDE" w:rsidRDefault="00735FDE">
      <w:pPr>
        <w:pStyle w:val="ConsPlusNormal"/>
        <w:spacing w:before="220"/>
        <w:ind w:firstLine="540"/>
        <w:jc w:val="both"/>
      </w:pPr>
      <w:r>
        <w:t>В настоящем Административном регламенте используются следующие термины и определения:</w:t>
      </w:r>
    </w:p>
    <w:p w:rsidR="00735FDE" w:rsidRDefault="00735FDE">
      <w:pPr>
        <w:pStyle w:val="ConsPlusNormal"/>
        <w:spacing w:before="220"/>
        <w:ind w:firstLine="540"/>
        <w:jc w:val="both"/>
      </w:pPr>
      <w:r>
        <w:t>- 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735FDE" w:rsidRDefault="00735FDE">
      <w:pPr>
        <w:pStyle w:val="ConsPlusNormal"/>
        <w:spacing w:before="220"/>
        <w:ind w:firstLine="540"/>
        <w:jc w:val="both"/>
      </w:pPr>
      <w:r>
        <w:t xml:space="preserve">Основные понятия в настоящем Административном регламенте используются в том же значении, в котором они приведены в Федеральном </w:t>
      </w:r>
      <w:hyperlink r:id="rId5" w:history="1">
        <w:r>
          <w:rPr>
            <w:color w:val="0000FF"/>
          </w:rPr>
          <w:t>законе</w:t>
        </w:r>
      </w:hyperlink>
      <w:r>
        <w:t xml:space="preserve"> от 27.07.2010 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rsidR="00735FDE" w:rsidRDefault="00735FDE">
      <w:pPr>
        <w:pStyle w:val="ConsPlusNormal"/>
        <w:spacing w:before="220"/>
        <w:ind w:firstLine="540"/>
        <w:jc w:val="both"/>
      </w:pPr>
      <w:bookmarkStart w:id="1" w:name="P51"/>
      <w:bookmarkEnd w:id="1"/>
      <w:r>
        <w:t xml:space="preserve">1.2. 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6" w:history="1">
        <w:r>
          <w:rPr>
            <w:color w:val="0000FF"/>
          </w:rPr>
          <w:t>частях 2</w:t>
        </w:r>
      </w:hyperlink>
      <w:r>
        <w:t xml:space="preserve"> и </w:t>
      </w:r>
      <w:hyperlink r:id="rId7" w:history="1">
        <w:r>
          <w:rPr>
            <w:color w:val="0000FF"/>
          </w:rPr>
          <w:t>3 статьи 1</w:t>
        </w:r>
      </w:hyperlink>
      <w:r>
        <w:t xml:space="preserve"> Закона N 210-ФЗ, или в многофункциональный центр предоставления государственных и муниципальных услуг с запросом о предоставлении муниципальной услуги, выраженным в письменной или электронной форме.</w:t>
      </w:r>
    </w:p>
    <w:p w:rsidR="00735FDE" w:rsidRDefault="00735FDE">
      <w:pPr>
        <w:pStyle w:val="ConsPlusNormal"/>
        <w:jc w:val="both"/>
      </w:pPr>
      <w:r>
        <w:t xml:space="preserve">(в ред. </w:t>
      </w:r>
      <w:hyperlink r:id="rId8" w:history="1">
        <w:r>
          <w:rPr>
            <w:color w:val="0000FF"/>
          </w:rPr>
          <w:t>постановления</w:t>
        </w:r>
      </w:hyperlink>
      <w:r>
        <w:t xml:space="preserve"> администрации г. Кирова от 27.05.2019 N 1092-п)</w:t>
      </w:r>
    </w:p>
    <w:p w:rsidR="00735FDE" w:rsidRDefault="00735FDE">
      <w:pPr>
        <w:pStyle w:val="ConsPlusNormal"/>
        <w:spacing w:before="220"/>
        <w:ind w:firstLine="540"/>
        <w:jc w:val="both"/>
      </w:pPr>
      <w:r>
        <w:t>1.3. Требования к порядку информирования о предоставлении муниципальной услуги.</w:t>
      </w:r>
    </w:p>
    <w:p w:rsidR="00735FDE" w:rsidRDefault="00735FDE">
      <w:pPr>
        <w:pStyle w:val="ConsPlusNormal"/>
        <w:spacing w:before="220"/>
        <w:ind w:firstLine="540"/>
        <w:jc w:val="both"/>
      </w:pPr>
      <w:bookmarkStart w:id="2" w:name="P54"/>
      <w:bookmarkEnd w:id="2"/>
      <w: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w:t>
      </w:r>
      <w:r>
        <w:lastRenderedPageBreak/>
        <w:t>числе на официальном сайте администрации города Кирова, а также на Едином портале государственных и муниципальных услуг (функций) (далее - Единый портал).</w:t>
      </w:r>
    </w:p>
    <w:p w:rsidR="00735FDE" w:rsidRDefault="00735FDE">
      <w:pPr>
        <w:pStyle w:val="ConsPlusNormal"/>
        <w:spacing w:before="220"/>
        <w:ind w:firstLine="540"/>
        <w:jc w:val="both"/>
      </w:pPr>
      <w:r>
        <w:t>1.3.1.1.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735FDE" w:rsidRDefault="00735FDE">
      <w:pPr>
        <w:pStyle w:val="ConsPlusNormal"/>
        <w:spacing w:before="220"/>
        <w:ind w:firstLine="540"/>
        <w:jc w:val="both"/>
      </w:pPr>
      <w:r>
        <w:t>1.3.1.2.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735FDE" w:rsidRDefault="00735FDE">
      <w:pPr>
        <w:pStyle w:val="ConsPlusNormal"/>
        <w:spacing w:before="220"/>
        <w:ind w:firstLine="540"/>
        <w:jc w:val="both"/>
      </w:pPr>
      <w:r>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735FDE" w:rsidRDefault="00735FDE">
      <w:pPr>
        <w:pStyle w:val="ConsPlusNormal"/>
        <w:spacing w:before="220"/>
        <w:ind w:firstLine="540"/>
        <w:jc w:val="both"/>
      </w:pPr>
      <w:r>
        <w:t>1.3.1.4. 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735FDE" w:rsidRDefault="00735FDE">
      <w:pPr>
        <w:pStyle w:val="ConsPlusNormal"/>
        <w:spacing w:before="220"/>
        <w:ind w:firstLine="540"/>
        <w:jc w:val="both"/>
      </w:pPr>
      <w:r>
        <w:t>1.3.1.5. Информация о порядке предоставления муниципальной услуги предоставляется бесплатно.</w:t>
      </w:r>
    </w:p>
    <w:p w:rsidR="00735FDE" w:rsidRDefault="00735FDE">
      <w:pPr>
        <w:pStyle w:val="ConsPlusNormal"/>
        <w:spacing w:before="220"/>
        <w:ind w:firstLine="540"/>
        <w:jc w:val="both"/>
      </w:pPr>
      <w: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735FDE" w:rsidRDefault="00735FDE">
      <w:pPr>
        <w:pStyle w:val="ConsPlusNormal"/>
        <w:spacing w:before="220"/>
        <w:ind w:firstLine="540"/>
        <w:jc w:val="both"/>
      </w:pPr>
      <w:r>
        <w:t>1.3.2.1. Информацию о месте нахождения и графике работы, контактных телефонах, адресах электронной почты, официальном сайте администрации города Кирова, о многофункциональном центре предоставления государственных и муниципальных услуг (далее - многофункциональный центр) можно получить:</w:t>
      </w:r>
    </w:p>
    <w:p w:rsidR="00735FDE" w:rsidRDefault="00735FDE">
      <w:pPr>
        <w:pStyle w:val="ConsPlusNormal"/>
        <w:spacing w:before="220"/>
        <w:ind w:firstLine="540"/>
        <w:jc w:val="both"/>
      </w:pPr>
      <w:r>
        <w:t>- на официальном сайте администрации города Кирова в информационно-телекоммуникационной сети "Интернет" (далее - сеть Интернет);</w:t>
      </w:r>
    </w:p>
    <w:p w:rsidR="00735FDE" w:rsidRDefault="00735FDE">
      <w:pPr>
        <w:pStyle w:val="ConsPlusNormal"/>
        <w:spacing w:before="220"/>
        <w:ind w:firstLine="540"/>
        <w:jc w:val="both"/>
      </w:pPr>
      <w:r>
        <w:t>- на Региональном портале;</w:t>
      </w:r>
    </w:p>
    <w:p w:rsidR="00735FDE" w:rsidRDefault="00735FDE">
      <w:pPr>
        <w:pStyle w:val="ConsPlusNormal"/>
        <w:spacing w:before="220"/>
        <w:ind w:firstLine="540"/>
        <w:jc w:val="both"/>
      </w:pPr>
      <w:r>
        <w:t>- на Едином портале;</w:t>
      </w:r>
    </w:p>
    <w:p w:rsidR="00735FDE" w:rsidRDefault="00735FDE">
      <w:pPr>
        <w:pStyle w:val="ConsPlusNormal"/>
        <w:spacing w:before="220"/>
        <w:ind w:firstLine="540"/>
        <w:jc w:val="both"/>
      </w:pPr>
      <w:r>
        <w:t>- на информационных стендах в администрации города Кирова;</w:t>
      </w:r>
    </w:p>
    <w:p w:rsidR="00735FDE" w:rsidRDefault="00735FDE">
      <w:pPr>
        <w:pStyle w:val="ConsPlusNormal"/>
        <w:spacing w:before="220"/>
        <w:ind w:firstLine="540"/>
        <w:jc w:val="both"/>
      </w:pPr>
      <w:r>
        <w:t>- при личном обращении заявителя;</w:t>
      </w:r>
    </w:p>
    <w:p w:rsidR="00735FDE" w:rsidRDefault="00735FDE">
      <w:pPr>
        <w:pStyle w:val="ConsPlusNormal"/>
        <w:spacing w:before="220"/>
        <w:ind w:firstLine="540"/>
        <w:jc w:val="both"/>
      </w:pPr>
      <w:r>
        <w:t>- при обращении в письменной форме, в форме электронного документа;</w:t>
      </w:r>
    </w:p>
    <w:p w:rsidR="00735FDE" w:rsidRDefault="00735FDE">
      <w:pPr>
        <w:pStyle w:val="ConsPlusNormal"/>
        <w:spacing w:before="220"/>
        <w:ind w:firstLine="540"/>
        <w:jc w:val="both"/>
      </w:pPr>
      <w:r>
        <w:t>- по телефону.</w:t>
      </w:r>
    </w:p>
    <w:p w:rsidR="00735FDE" w:rsidRDefault="00735FDE">
      <w:pPr>
        <w:pStyle w:val="ConsPlusNormal"/>
        <w:spacing w:before="220"/>
        <w:ind w:firstLine="540"/>
        <w:jc w:val="both"/>
      </w:pPr>
      <w:r>
        <w:t>1.3.3. Информация о муниципальной услуге внесена в Реестр муниципальных услуг муниципального образования "Город Киров".</w:t>
      </w:r>
    </w:p>
    <w:p w:rsidR="00735FDE" w:rsidRDefault="00735FDE">
      <w:pPr>
        <w:pStyle w:val="ConsPlusNormal"/>
        <w:jc w:val="both"/>
      </w:pPr>
    </w:p>
    <w:p w:rsidR="00735FDE" w:rsidRDefault="00735FDE">
      <w:pPr>
        <w:pStyle w:val="ConsPlusTitle"/>
        <w:jc w:val="center"/>
        <w:outlineLvl w:val="1"/>
      </w:pPr>
      <w:r>
        <w:t>2. Стандарт предоставления муниципальной услуги</w:t>
      </w:r>
    </w:p>
    <w:p w:rsidR="00735FDE" w:rsidRDefault="00735FDE">
      <w:pPr>
        <w:pStyle w:val="ConsPlusNormal"/>
        <w:jc w:val="both"/>
      </w:pPr>
    </w:p>
    <w:p w:rsidR="00735FDE" w:rsidRDefault="00735FDE">
      <w:pPr>
        <w:pStyle w:val="ConsPlusNormal"/>
        <w:ind w:firstLine="540"/>
        <w:jc w:val="both"/>
      </w:pPr>
      <w:r>
        <w:t>2.1. Наименование муниципальной услуги: "Формирование земельных участков, на которых расположены многоквартирные дома, с целью проведения государственного кадастрового учета в муниципальном образовании "Город Киров" (далее - муниципальная услуга).</w:t>
      </w:r>
    </w:p>
    <w:p w:rsidR="00735FDE" w:rsidRDefault="00735FDE">
      <w:pPr>
        <w:pStyle w:val="ConsPlusNormal"/>
        <w:spacing w:before="220"/>
        <w:ind w:firstLine="540"/>
        <w:jc w:val="both"/>
      </w:pPr>
      <w:r>
        <w:lastRenderedPageBreak/>
        <w:t>2.2. Муниципальная услуга предоставляется администрацией муниципального образования "Город Киров" (далее - Администрация) в лице управления градостроительства и архитектуры (далее - Управление).</w:t>
      </w:r>
    </w:p>
    <w:p w:rsidR="00735FDE" w:rsidRDefault="00735FDE">
      <w:pPr>
        <w:pStyle w:val="ConsPlusNormal"/>
        <w:spacing w:before="220"/>
        <w:ind w:firstLine="540"/>
        <w:jc w:val="both"/>
      </w:pPr>
      <w:r>
        <w:t>В предоставлении муниципальной услуги участвует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Кировской области в части предоставления сведений из Единого государственного реестра недвижимости на земельные участки и объекты капитального строительства.</w:t>
      </w:r>
    </w:p>
    <w:p w:rsidR="00735FDE" w:rsidRDefault="00735FDE">
      <w:pPr>
        <w:pStyle w:val="ConsPlusNormal"/>
        <w:spacing w:before="220"/>
        <w:ind w:firstLine="540"/>
        <w:jc w:val="both"/>
      </w:pPr>
      <w: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Администрации и на Едином портале.</w:t>
      </w:r>
    </w:p>
    <w:p w:rsidR="00735FDE" w:rsidRDefault="00735FDE">
      <w:pPr>
        <w:pStyle w:val="ConsPlusNormal"/>
        <w:spacing w:before="220"/>
        <w:ind w:firstLine="540"/>
        <w:jc w:val="both"/>
      </w:pPr>
      <w:r>
        <w:t>2.4. Результатом предоставления муниципальной услуги является:</w:t>
      </w:r>
    </w:p>
    <w:p w:rsidR="00735FDE" w:rsidRDefault="00735FDE">
      <w:pPr>
        <w:pStyle w:val="ConsPlusNormal"/>
        <w:spacing w:before="220"/>
        <w:ind w:firstLine="540"/>
        <w:jc w:val="both"/>
      </w:pPr>
      <w:r>
        <w:t>- формирование земельного участка, на котором расположен многоквартирный дом, и осуществление государственного кадастрового учета;</w:t>
      </w:r>
    </w:p>
    <w:p w:rsidR="00735FDE" w:rsidRDefault="00735FDE">
      <w:pPr>
        <w:pStyle w:val="ConsPlusNormal"/>
        <w:spacing w:before="220"/>
        <w:ind w:firstLine="540"/>
        <w:jc w:val="both"/>
      </w:pPr>
      <w:r>
        <w:t>- письменный ответ заявителю об отказе в предоставлении услуги.</w:t>
      </w:r>
    </w:p>
    <w:p w:rsidR="00735FDE" w:rsidRDefault="00735FDE">
      <w:pPr>
        <w:pStyle w:val="ConsPlusNormal"/>
        <w:spacing w:before="220"/>
        <w:ind w:firstLine="540"/>
        <w:jc w:val="both"/>
      </w:pPr>
      <w:bookmarkStart w:id="3" w:name="P80"/>
      <w:bookmarkEnd w:id="3"/>
      <w:r>
        <w:t>2.5. Исчерпывающий перечень документов, необходимых для предоставления муниципальной услуги.</w:t>
      </w:r>
    </w:p>
    <w:p w:rsidR="00735FDE" w:rsidRDefault="00735FDE">
      <w:pPr>
        <w:pStyle w:val="ConsPlusNormal"/>
        <w:spacing w:before="220"/>
        <w:ind w:firstLine="540"/>
        <w:jc w:val="both"/>
      </w:pPr>
      <w:r>
        <w:t>2.5.1. В целях формирования земельного участка, на котором расположен многоквартирный дом, заявитель представляет:</w:t>
      </w:r>
    </w:p>
    <w:p w:rsidR="00735FDE" w:rsidRDefault="00735FDE">
      <w:pPr>
        <w:pStyle w:val="ConsPlusNormal"/>
        <w:spacing w:before="220"/>
        <w:ind w:firstLine="540"/>
        <w:jc w:val="both"/>
      </w:pPr>
      <w:bookmarkStart w:id="4" w:name="P82"/>
      <w:bookmarkEnd w:id="4"/>
      <w:r>
        <w:t xml:space="preserve">2.5.1.1. </w:t>
      </w:r>
      <w:hyperlink w:anchor="P321" w:history="1">
        <w:r>
          <w:rPr>
            <w:color w:val="0000FF"/>
          </w:rPr>
          <w:t>Заявление</w:t>
        </w:r>
      </w:hyperlink>
      <w:r>
        <w:t xml:space="preserve"> о формировании земельного участка, на котором расположен многоквартирный дом, с целью осуществления государственного кадастрового учета в муниципальном образовании "Город Киров" (приложение N 1 к настоящему Административному регламенту).</w:t>
      </w:r>
    </w:p>
    <w:p w:rsidR="00735FDE" w:rsidRDefault="00735FDE">
      <w:pPr>
        <w:pStyle w:val="ConsPlusNormal"/>
        <w:spacing w:before="220"/>
        <w:ind w:firstLine="540"/>
        <w:jc w:val="both"/>
      </w:pPr>
      <w:r>
        <w:t>2.5.1.2. Копия свидетельства о государственной регистрации права, подтверждающего право собственности на помещение в многоквартирном доме.</w:t>
      </w:r>
    </w:p>
    <w:p w:rsidR="00735FDE" w:rsidRDefault="00735FDE">
      <w:pPr>
        <w:pStyle w:val="ConsPlusNormal"/>
        <w:spacing w:before="220"/>
        <w:ind w:firstLine="540"/>
        <w:jc w:val="both"/>
      </w:pPr>
      <w:bookmarkStart w:id="5" w:name="P84"/>
      <w:bookmarkEnd w:id="5"/>
      <w:r>
        <w:t>2.5.1.3. Документ, подтверждающий полномочия представителя заявителя, в случае, если с заявлением обращается представитель заявителя.</w:t>
      </w:r>
    </w:p>
    <w:p w:rsidR="00735FDE" w:rsidRDefault="00735FDE">
      <w:pPr>
        <w:pStyle w:val="ConsPlusNormal"/>
        <w:spacing w:before="220"/>
        <w:ind w:firstLine="540"/>
        <w:jc w:val="both"/>
      </w:pPr>
      <w:bookmarkStart w:id="6" w:name="P85"/>
      <w:bookmarkEnd w:id="6"/>
      <w:r>
        <w:t>2.5.1.4. Выписка из Единого государственного реестра недвижимости о правах на помещение в многоквартирном доме.</w:t>
      </w:r>
    </w:p>
    <w:p w:rsidR="00735FDE" w:rsidRDefault="00735FDE">
      <w:pPr>
        <w:pStyle w:val="ConsPlusNormal"/>
        <w:spacing w:before="220"/>
        <w:ind w:firstLine="540"/>
        <w:jc w:val="both"/>
      </w:pPr>
      <w:bookmarkStart w:id="7" w:name="P86"/>
      <w:bookmarkEnd w:id="7"/>
      <w:r>
        <w:t>2.5.1.5. Выписка из Единого государственного реестра недвижимости на земельный участок, на котором расположен многоквартирный дом.</w:t>
      </w:r>
    </w:p>
    <w:p w:rsidR="00735FDE" w:rsidRDefault="00735FDE">
      <w:pPr>
        <w:pStyle w:val="ConsPlusNormal"/>
        <w:spacing w:before="220"/>
        <w:ind w:firstLine="540"/>
        <w:jc w:val="both"/>
      </w:pPr>
      <w:r>
        <w:t xml:space="preserve">2.5.2. Документы, указанные в </w:t>
      </w:r>
      <w:hyperlink w:anchor="P82" w:history="1">
        <w:r>
          <w:rPr>
            <w:color w:val="0000FF"/>
          </w:rPr>
          <w:t>подпунктах 2.5.1.1</w:t>
        </w:r>
      </w:hyperlink>
      <w:r>
        <w:t xml:space="preserve"> - </w:t>
      </w:r>
      <w:hyperlink w:anchor="P84" w:history="1">
        <w:r>
          <w:rPr>
            <w:color w:val="0000FF"/>
          </w:rPr>
          <w:t>2.5.1.3 пункта 2.5.1 подраздела 2.5</w:t>
        </w:r>
      </w:hyperlink>
      <w:r>
        <w:t>, должны быть представлены заявителем самостоятельно.</w:t>
      </w:r>
    </w:p>
    <w:p w:rsidR="00735FDE" w:rsidRDefault="00735FDE">
      <w:pPr>
        <w:pStyle w:val="ConsPlusNormal"/>
        <w:spacing w:before="220"/>
        <w:ind w:firstLine="540"/>
        <w:jc w:val="both"/>
      </w:pPr>
      <w:r>
        <w:t xml:space="preserve">2.5.3. Документы (их копии или сведения, содержащиеся в них), указанные в </w:t>
      </w:r>
      <w:hyperlink w:anchor="P85" w:history="1">
        <w:r>
          <w:rPr>
            <w:color w:val="0000FF"/>
          </w:rPr>
          <w:t>подпунктах 2.5.1.4</w:t>
        </w:r>
      </w:hyperlink>
      <w:r>
        <w:t xml:space="preserve">, </w:t>
      </w:r>
      <w:hyperlink w:anchor="P86" w:history="1">
        <w:r>
          <w:rPr>
            <w:color w:val="0000FF"/>
          </w:rPr>
          <w:t>2.5.1.5 пункта 2.5.1 подраздела 2.5</w:t>
        </w:r>
      </w:hyperlink>
      <w:r>
        <w:t xml:space="preserve"> настоящего Административного регламента, заявитель вправе представить самостоятельно по собственной инициативе. 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735FDE" w:rsidRDefault="00735FDE">
      <w:pPr>
        <w:pStyle w:val="ConsPlusNormal"/>
        <w:spacing w:before="220"/>
        <w:ind w:firstLine="540"/>
        <w:jc w:val="both"/>
      </w:pPr>
      <w:r>
        <w:t xml:space="preserve">2.5.4.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w:t>
      </w:r>
      <w:r>
        <w:lastRenderedPageBreak/>
        <w:t>соответствии с законодательством Российской Федерации.</w:t>
      </w:r>
    </w:p>
    <w:p w:rsidR="00735FDE" w:rsidRDefault="00735FDE">
      <w:pPr>
        <w:pStyle w:val="ConsPlusNormal"/>
        <w:spacing w:before="220"/>
        <w:ind w:firstLine="540"/>
        <w:jc w:val="both"/>
      </w:pPr>
      <w:r>
        <w:t>2.5.5. При предоставлении муниципальной услуги Администрация не вправе требовать от заявителя:</w:t>
      </w:r>
    </w:p>
    <w:p w:rsidR="00735FDE" w:rsidRDefault="00735FDE">
      <w:pPr>
        <w:pStyle w:val="ConsPlusNormal"/>
        <w:spacing w:before="220"/>
        <w:ind w:firstLine="540"/>
        <w:jc w:val="both"/>
      </w:pPr>
      <w:r>
        <w:t>-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735FDE" w:rsidRDefault="00735FDE">
      <w:pPr>
        <w:pStyle w:val="ConsPlusNormal"/>
        <w:spacing w:before="220"/>
        <w:ind w:firstLine="540"/>
        <w:jc w:val="both"/>
      </w:pPr>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Pr>
            <w:color w:val="0000FF"/>
          </w:rPr>
          <w:t>части 6 статьи 7</w:t>
        </w:r>
      </w:hyperlink>
      <w:r>
        <w:t xml:space="preserve"> Закона N 210-ФЗ;</w:t>
      </w:r>
    </w:p>
    <w:p w:rsidR="00735FDE" w:rsidRDefault="00735FDE">
      <w:pPr>
        <w:pStyle w:val="ConsPlusNormal"/>
        <w:spacing w:before="220"/>
        <w:ind w:firstLine="540"/>
        <w:jc w:val="both"/>
      </w:pPr>
      <w: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Pr>
            <w:color w:val="0000FF"/>
          </w:rPr>
          <w:t>части 1 статьи 9</w:t>
        </w:r>
      </w:hyperlink>
      <w:r>
        <w:t xml:space="preserve"> Закона N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35FDE" w:rsidRDefault="00735FDE">
      <w:pPr>
        <w:pStyle w:val="ConsPlusNormal"/>
        <w:spacing w:before="22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5FDE" w:rsidRDefault="00735FDE">
      <w:pPr>
        <w:pStyle w:val="ConsPlusNormal"/>
        <w:spacing w:before="220"/>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35FDE" w:rsidRDefault="00735FDE">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35FDE" w:rsidRDefault="00735FDE">
      <w:pPr>
        <w:pStyle w:val="ConsPlusNormal"/>
        <w:spacing w:before="220"/>
        <w:ind w:firstLine="540"/>
        <w:jc w:val="both"/>
      </w:pPr>
      <w: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35FDE" w:rsidRDefault="00735FDE">
      <w:pPr>
        <w:pStyle w:val="ConsPlusNormal"/>
        <w:spacing w:before="220"/>
        <w:ind w:firstLine="540"/>
        <w:jc w:val="both"/>
      </w:pPr>
      <w:r>
        <w:t>2.6.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35FDE" w:rsidRDefault="00735FDE">
      <w:pPr>
        <w:pStyle w:val="ConsPlusNormal"/>
        <w:spacing w:before="220"/>
        <w:ind w:firstLine="540"/>
        <w:jc w:val="both"/>
      </w:pPr>
      <w:r>
        <w:t>Услуги, которые являются необходимыми и обязательными для предоставления муниципальной услуги, отсутствуют.</w:t>
      </w:r>
    </w:p>
    <w:p w:rsidR="00735FDE" w:rsidRDefault="00735FDE">
      <w:pPr>
        <w:pStyle w:val="ConsPlusNormal"/>
        <w:spacing w:before="220"/>
        <w:ind w:firstLine="540"/>
        <w:jc w:val="both"/>
      </w:pPr>
      <w:bookmarkStart w:id="8" w:name="P100"/>
      <w:bookmarkEnd w:id="8"/>
      <w:r>
        <w:t>2.7. Исчерпывающий перечень оснований для отказа в приеме документов:</w:t>
      </w:r>
    </w:p>
    <w:p w:rsidR="00735FDE" w:rsidRDefault="00735FDE">
      <w:pPr>
        <w:pStyle w:val="ConsPlusNormal"/>
        <w:spacing w:before="220"/>
        <w:ind w:firstLine="540"/>
        <w:jc w:val="both"/>
      </w:pPr>
      <w:r>
        <w:t xml:space="preserve">2.7.1. Заявление и документы для предоставления муниципальной услуги не соответствуют </w:t>
      </w:r>
      <w:r>
        <w:lastRenderedPageBreak/>
        <w:t xml:space="preserve">перечню и требованиям, установленным в </w:t>
      </w:r>
      <w:hyperlink w:anchor="P80" w:history="1">
        <w:r>
          <w:rPr>
            <w:color w:val="0000FF"/>
          </w:rPr>
          <w:t>подразделе 2.5</w:t>
        </w:r>
      </w:hyperlink>
      <w:r>
        <w:t xml:space="preserve"> настоящего Административного регламента.</w:t>
      </w:r>
    </w:p>
    <w:p w:rsidR="00735FDE" w:rsidRDefault="00735FDE">
      <w:pPr>
        <w:pStyle w:val="ConsPlusNormal"/>
        <w:spacing w:before="220"/>
        <w:ind w:firstLine="540"/>
        <w:jc w:val="both"/>
      </w:pPr>
      <w:r>
        <w:t>2.7.2. Текст письменного (в том числе в форме электронного документа) заявления не поддается прочтению.</w:t>
      </w:r>
    </w:p>
    <w:p w:rsidR="00735FDE" w:rsidRDefault="00735FDE">
      <w:pPr>
        <w:pStyle w:val="ConsPlusNormal"/>
        <w:spacing w:before="220"/>
        <w:ind w:firstLine="540"/>
        <w:jc w:val="both"/>
      </w:pPr>
      <w:bookmarkStart w:id="9" w:name="P103"/>
      <w:bookmarkEnd w:id="9"/>
      <w:r>
        <w:t>2.8. Исчерпывающий перечень оснований для приостановления предоставления муниципальной услуги и отказа в предоставлении муниципальной услуги.</w:t>
      </w:r>
    </w:p>
    <w:p w:rsidR="00735FDE" w:rsidRDefault="00735FDE">
      <w:pPr>
        <w:pStyle w:val="ConsPlusNormal"/>
        <w:spacing w:before="220"/>
        <w:ind w:firstLine="540"/>
        <w:jc w:val="both"/>
      </w:pPr>
      <w:r>
        <w:t>2.8.1. Перечень оснований для отказа в предоставлении муниципальной услуги:</w:t>
      </w:r>
    </w:p>
    <w:p w:rsidR="00735FDE" w:rsidRDefault="00735FDE">
      <w:pPr>
        <w:pStyle w:val="ConsPlusNormal"/>
        <w:spacing w:before="220"/>
        <w:ind w:firstLine="540"/>
        <w:jc w:val="both"/>
      </w:pPr>
      <w:r>
        <w:t>2.8.1.1. Земельный участок сформирован, в отношении него осуществлен государственный кадастровый учет.</w:t>
      </w:r>
    </w:p>
    <w:p w:rsidR="00735FDE" w:rsidRDefault="00735FDE">
      <w:pPr>
        <w:pStyle w:val="ConsPlusNormal"/>
        <w:spacing w:before="220"/>
        <w:ind w:firstLine="540"/>
        <w:jc w:val="both"/>
      </w:pPr>
      <w:r>
        <w:t>2.8.1.2. Указанный в заявлении объект недвижимости не является многоквартирным домом.</w:t>
      </w:r>
    </w:p>
    <w:p w:rsidR="00735FDE" w:rsidRDefault="00735FDE">
      <w:pPr>
        <w:pStyle w:val="ConsPlusNormal"/>
        <w:spacing w:before="220"/>
        <w:ind w:firstLine="540"/>
        <w:jc w:val="both"/>
      </w:pPr>
      <w:r>
        <w:t>2.8.1.3. Невозможность формирования земельного участка по причине неделимости многоквартирного дома.</w:t>
      </w:r>
    </w:p>
    <w:p w:rsidR="00735FDE" w:rsidRDefault="00735FDE">
      <w:pPr>
        <w:pStyle w:val="ConsPlusNormal"/>
        <w:spacing w:before="220"/>
        <w:ind w:firstLine="540"/>
        <w:jc w:val="both"/>
      </w:pPr>
      <w:r>
        <w:t>2.8.1.4. Если земельный участок предлагается сформировать из земельных участков, на которые зарегистрированы права третьих лиц и ограничения (обременения).</w:t>
      </w:r>
    </w:p>
    <w:p w:rsidR="00735FDE" w:rsidRDefault="00735FDE">
      <w:pPr>
        <w:pStyle w:val="ConsPlusNormal"/>
        <w:spacing w:before="220"/>
        <w:ind w:firstLine="540"/>
        <w:jc w:val="both"/>
      </w:pPr>
      <w:r>
        <w:t>2.8.1.5. Заявитель не является собственником помещения в данном многоквартирном доме.</w:t>
      </w:r>
    </w:p>
    <w:p w:rsidR="00735FDE" w:rsidRDefault="00735FDE">
      <w:pPr>
        <w:pStyle w:val="ConsPlusNormal"/>
        <w:spacing w:before="220"/>
        <w:ind w:firstLine="540"/>
        <w:jc w:val="both"/>
      </w:pPr>
      <w:r>
        <w:t>2.8.2. Основания для приостановления предоставления муниципальной услуги отсутствуют.</w:t>
      </w:r>
    </w:p>
    <w:p w:rsidR="00735FDE" w:rsidRDefault="00735FDE">
      <w:pPr>
        <w:pStyle w:val="ConsPlusNormal"/>
        <w:spacing w:before="220"/>
        <w:ind w:firstLine="540"/>
        <w:jc w:val="both"/>
      </w:pPr>
      <w:r>
        <w:t>2.9. Размер платы, взимаемой за предоставление муниципальной услуги.</w:t>
      </w:r>
    </w:p>
    <w:p w:rsidR="00735FDE" w:rsidRDefault="00735FDE">
      <w:pPr>
        <w:pStyle w:val="ConsPlusNormal"/>
        <w:spacing w:before="220"/>
        <w:ind w:firstLine="540"/>
        <w:jc w:val="both"/>
      </w:pPr>
      <w:r>
        <w:t>Предоставление муниципальной услуги осуществляется на бесплатной основе.</w:t>
      </w:r>
    </w:p>
    <w:p w:rsidR="00735FDE" w:rsidRDefault="00735FDE">
      <w:pPr>
        <w:pStyle w:val="ConsPlusNormal"/>
        <w:spacing w:before="220"/>
        <w:ind w:firstLine="540"/>
        <w:jc w:val="both"/>
      </w:pPr>
      <w:r>
        <w:t>2.10. Срок предоставления муниципальной услуги.</w:t>
      </w:r>
    </w:p>
    <w:p w:rsidR="00735FDE" w:rsidRDefault="00735FDE">
      <w:pPr>
        <w:pStyle w:val="ConsPlusNormal"/>
        <w:spacing w:before="220"/>
        <w:ind w:firstLine="540"/>
        <w:jc w:val="both"/>
      </w:pPr>
      <w:r>
        <w:t>2.10.1. Общий срок предоставления муниципальной услуги составляет 30 календарных дней со дня регистрации заявления (за исключением периода времени, в течение которого обеспечивается проведение кадастровых работ с осуществлением государственного кадастрового учета). В случае передачи документов через многофункциональный центр срок исчисляется со дня передачи многофункциональным центром заявления в Администрацию.</w:t>
      </w:r>
    </w:p>
    <w:p w:rsidR="00735FDE" w:rsidRDefault="00735FDE">
      <w:pPr>
        <w:pStyle w:val="ConsPlusNormal"/>
        <w:spacing w:before="220"/>
        <w:ind w:firstLine="540"/>
        <w:jc w:val="both"/>
      </w:pPr>
      <w:r>
        <w:t>2.10.2.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735FDE" w:rsidRDefault="00735FDE">
      <w:pPr>
        <w:pStyle w:val="ConsPlusNormal"/>
        <w:spacing w:before="220"/>
        <w:ind w:firstLine="540"/>
        <w:jc w:val="both"/>
      </w:pPr>
      <w:r>
        <w:t>2.10.3. Срок и порядок регистрации запроса о предоставлении муниципальной услуги.</w:t>
      </w:r>
    </w:p>
    <w:p w:rsidR="00735FDE" w:rsidRDefault="00735FDE">
      <w:pPr>
        <w:pStyle w:val="ConsPlusNormal"/>
        <w:spacing w:before="220"/>
        <w:ind w:firstLine="540"/>
        <w:jc w:val="both"/>
      </w:pPr>
      <w:r>
        <w:t>Заявление, представленное в письменной форме, регистрируется в установленном порядке в день поступления (если документы поступили до 15-00). Если документы поступили после 15-00, то их регистрация осуществляется на следующий рабочий день.</w:t>
      </w:r>
    </w:p>
    <w:p w:rsidR="00735FDE" w:rsidRDefault="00735FDE">
      <w:pPr>
        <w:pStyle w:val="ConsPlusNormal"/>
        <w:spacing w:before="220"/>
        <w:ind w:firstLine="540"/>
        <w:jc w:val="both"/>
      </w:pPr>
      <w:r>
        <w:t>Заявление, поступившее посредством почтовой или электронной связи, в том числе через официальный сайт Администрации, Единый портал или Региональный портал, подлежит обязательной регистрации в течение 1 рабочего дня с момента поступления его в Администрацию.</w:t>
      </w:r>
    </w:p>
    <w:p w:rsidR="00735FDE" w:rsidRDefault="00735FDE">
      <w:pPr>
        <w:pStyle w:val="ConsPlusNormal"/>
        <w:spacing w:before="220"/>
        <w:ind w:firstLine="540"/>
        <w:jc w:val="both"/>
      </w:pPr>
      <w:bookmarkStart w:id="10" w:name="P119"/>
      <w:bookmarkEnd w:id="10"/>
      <w:r>
        <w:t>2.11. Требования к помещениям для предоставления муниципальной услуги.</w:t>
      </w:r>
    </w:p>
    <w:p w:rsidR="00735FDE" w:rsidRDefault="00735FDE">
      <w:pPr>
        <w:pStyle w:val="ConsPlusNormal"/>
        <w:spacing w:before="220"/>
        <w:ind w:firstLine="540"/>
        <w:jc w:val="both"/>
      </w:pPr>
      <w:r>
        <w:t>2.11.1. Помещения для предоставления муниципальной услуги оснащаются местами для ожидания, заполнения запросов, информирования, приема заявителей.</w:t>
      </w:r>
    </w:p>
    <w:p w:rsidR="00735FDE" w:rsidRDefault="00735FDE">
      <w:pPr>
        <w:pStyle w:val="ConsPlusNormal"/>
        <w:spacing w:before="220"/>
        <w:ind w:firstLine="540"/>
        <w:jc w:val="both"/>
      </w:pPr>
      <w:r>
        <w:t>2.11.2.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735FDE" w:rsidRDefault="00735FDE">
      <w:pPr>
        <w:pStyle w:val="ConsPlusNormal"/>
        <w:spacing w:before="220"/>
        <w:ind w:firstLine="540"/>
        <w:jc w:val="both"/>
      </w:pPr>
      <w:r>
        <w:lastRenderedPageBreak/>
        <w:t>2.11.3. Места для информирования должны быть оборудованы информационными стендами, содержащими следующую информацию:</w:t>
      </w:r>
    </w:p>
    <w:p w:rsidR="00735FDE" w:rsidRDefault="00735FDE">
      <w:pPr>
        <w:pStyle w:val="ConsPlusNormal"/>
        <w:spacing w:before="220"/>
        <w:ind w:firstLine="540"/>
        <w:jc w:val="both"/>
      </w:pPr>
      <w:r>
        <w:t>- часы приема, контактные телефоны, адрес официального сайта Администрации в сети Интернет, адреса электронной почты;</w:t>
      </w:r>
    </w:p>
    <w:p w:rsidR="00735FDE" w:rsidRDefault="00735FDE">
      <w:pPr>
        <w:pStyle w:val="ConsPlusNormal"/>
        <w:spacing w:before="220"/>
        <w:ind w:firstLine="540"/>
        <w:jc w:val="both"/>
      </w:pPr>
      <w:r>
        <w:t>- образцы заявлений и перечни документов, необходимых для предоставления муниципальной услуги;</w:t>
      </w:r>
    </w:p>
    <w:p w:rsidR="00735FDE" w:rsidRDefault="00735FDE">
      <w:pPr>
        <w:pStyle w:val="ConsPlusNormal"/>
        <w:spacing w:before="220"/>
        <w:ind w:firstLine="540"/>
        <w:jc w:val="both"/>
      </w:pPr>
      <w:r>
        <w:t>- исчерпывающая информация о порядке предоставления муниципальной услуги в текстовом виде.</w:t>
      </w:r>
    </w:p>
    <w:p w:rsidR="00735FDE" w:rsidRDefault="00735FDE">
      <w:pPr>
        <w:pStyle w:val="ConsPlusNormal"/>
        <w:spacing w:before="220"/>
        <w:ind w:firstLine="540"/>
        <w:jc w:val="both"/>
      </w:pPr>
      <w:r>
        <w:t>2.11.4. Кабинеты (кабинки) приема заявителей должны быть оборудованы информационными табличками с указанием:</w:t>
      </w:r>
    </w:p>
    <w:p w:rsidR="00735FDE" w:rsidRDefault="00735FDE">
      <w:pPr>
        <w:pStyle w:val="ConsPlusNormal"/>
        <w:spacing w:before="220"/>
        <w:ind w:firstLine="540"/>
        <w:jc w:val="both"/>
      </w:pPr>
      <w:r>
        <w:t>- номера кабинета (кабинки);</w:t>
      </w:r>
    </w:p>
    <w:p w:rsidR="00735FDE" w:rsidRDefault="00735FDE">
      <w:pPr>
        <w:pStyle w:val="ConsPlusNormal"/>
        <w:spacing w:before="220"/>
        <w:ind w:firstLine="540"/>
        <w:jc w:val="both"/>
      </w:pPr>
      <w:r>
        <w:t>- фамилии, имени и отчества специалиста, осуществляющего прием заявителей;</w:t>
      </w:r>
    </w:p>
    <w:p w:rsidR="00735FDE" w:rsidRDefault="00735FDE">
      <w:pPr>
        <w:pStyle w:val="ConsPlusNormal"/>
        <w:spacing w:before="220"/>
        <w:ind w:firstLine="540"/>
        <w:jc w:val="both"/>
      </w:pPr>
      <w:r>
        <w:t>- дней и часов приема, времени перерыва на обед.</w:t>
      </w:r>
    </w:p>
    <w:p w:rsidR="00735FDE" w:rsidRDefault="00735FDE">
      <w:pPr>
        <w:pStyle w:val="ConsPlusNormal"/>
        <w:spacing w:before="220"/>
        <w:ind w:firstLine="540"/>
        <w:jc w:val="both"/>
      </w:pPr>
      <w:r>
        <w:t>2.11.5.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735FDE" w:rsidRDefault="00735FDE">
      <w:pPr>
        <w:pStyle w:val="ConsPlusNormal"/>
        <w:spacing w:before="220"/>
        <w:ind w:firstLine="540"/>
        <w:jc w:val="both"/>
      </w:pPr>
      <w:r>
        <w:t xml:space="preserve">2.11.6.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11" w:history="1">
        <w:r>
          <w:rPr>
            <w:color w:val="0000FF"/>
          </w:rPr>
          <w:t>законом</w:t>
        </w:r>
      </w:hyperlink>
      <w:r>
        <w:t xml:space="preserve"> от 24.11.1995 N 181-ФЗ "О социальной защите инвалидов в Российской Федерации".</w:t>
      </w:r>
    </w:p>
    <w:p w:rsidR="00735FDE" w:rsidRDefault="00735FDE">
      <w:pPr>
        <w:pStyle w:val="ConsPlusNormal"/>
        <w:spacing w:before="220"/>
        <w:ind w:firstLine="540"/>
        <w:jc w:val="both"/>
      </w:pPr>
      <w:r>
        <w:t>2.12. Показатели доступности и качества муниципальной услуги.</w:t>
      </w:r>
    </w:p>
    <w:p w:rsidR="00735FDE" w:rsidRDefault="00735FDE">
      <w:pPr>
        <w:pStyle w:val="ConsPlusNormal"/>
        <w:spacing w:before="220"/>
        <w:ind w:firstLine="540"/>
        <w:jc w:val="both"/>
      </w:pPr>
      <w:r>
        <w:t>2.12.1. Показателями доступности муниципальной услуги являются:</w:t>
      </w:r>
    </w:p>
    <w:p w:rsidR="00735FDE" w:rsidRDefault="00735FDE">
      <w:pPr>
        <w:pStyle w:val="ConsPlusNormal"/>
        <w:spacing w:before="220"/>
        <w:ind w:firstLine="540"/>
        <w:jc w:val="both"/>
      </w:pPr>
      <w:r>
        <w:t>- транспортная доступность к местам предоставления муниципальной услуги;</w:t>
      </w:r>
    </w:p>
    <w:p w:rsidR="00735FDE" w:rsidRDefault="00735FDE">
      <w:pPr>
        <w:pStyle w:val="ConsPlusNormal"/>
        <w:spacing w:before="220"/>
        <w:ind w:firstLine="540"/>
        <w:jc w:val="both"/>
      </w:pPr>
      <w:r>
        <w:t>- наличие различных каналов получения информации о порядке получения муниципальной услуги и ходе ее предоставления;</w:t>
      </w:r>
    </w:p>
    <w:p w:rsidR="00735FDE" w:rsidRDefault="00735FDE">
      <w:pPr>
        <w:pStyle w:val="ConsPlusNormal"/>
        <w:spacing w:before="220"/>
        <w:ind w:firstLine="540"/>
        <w:jc w:val="both"/>
      </w:pPr>
      <w:r>
        <w:t>- 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735FDE" w:rsidRDefault="00735FDE">
      <w:pPr>
        <w:pStyle w:val="ConsPlusNormal"/>
        <w:spacing w:before="220"/>
        <w:ind w:firstLine="540"/>
        <w:jc w:val="both"/>
      </w:pPr>
      <w:r>
        <w:t xml:space="preserve">- обеспечение доступности инвалидов к получению муниципальной услуги в соответствии с Федеральным </w:t>
      </w:r>
      <w:hyperlink r:id="rId12" w:history="1">
        <w:r>
          <w:rPr>
            <w:color w:val="0000FF"/>
          </w:rPr>
          <w:t>законом</w:t>
        </w:r>
      </w:hyperlink>
      <w:r>
        <w:t xml:space="preserve"> от 24.11.1995 N 181-ФЗ "О социальной защите инвалидов в Российской Федерации";</w:t>
      </w:r>
    </w:p>
    <w:p w:rsidR="00735FDE" w:rsidRDefault="00735FDE">
      <w:pPr>
        <w:pStyle w:val="ConsPlusNormal"/>
        <w:spacing w:before="220"/>
        <w:ind w:firstLine="540"/>
        <w:jc w:val="both"/>
      </w:pPr>
      <w:r>
        <w:t>- возможность получения муниципальной услуги в многофункциональном центре (в том числе не в полном объеме).</w:t>
      </w:r>
    </w:p>
    <w:p w:rsidR="00735FDE" w:rsidRDefault="00735FDE">
      <w:pPr>
        <w:pStyle w:val="ConsPlusNormal"/>
        <w:jc w:val="both"/>
      </w:pPr>
      <w:r>
        <w:t xml:space="preserve">(абзац введен </w:t>
      </w:r>
      <w:hyperlink r:id="rId13" w:history="1">
        <w:r>
          <w:rPr>
            <w:color w:val="0000FF"/>
          </w:rPr>
          <w:t>постановлением</w:t>
        </w:r>
      </w:hyperlink>
      <w:r>
        <w:t xml:space="preserve"> администрации г. Кирова от 27.05.2019 N 1092-п)</w:t>
      </w:r>
    </w:p>
    <w:p w:rsidR="00735FDE" w:rsidRDefault="00735FDE">
      <w:pPr>
        <w:pStyle w:val="ConsPlusNormal"/>
        <w:spacing w:before="220"/>
        <w:ind w:firstLine="540"/>
        <w:jc w:val="both"/>
      </w:pPr>
      <w:r>
        <w:t>2.12.2. Показателями качества муниципальной услуги являются:</w:t>
      </w:r>
    </w:p>
    <w:p w:rsidR="00735FDE" w:rsidRDefault="00735FDE">
      <w:pPr>
        <w:pStyle w:val="ConsPlusNormal"/>
        <w:spacing w:before="220"/>
        <w:ind w:firstLine="540"/>
        <w:jc w:val="both"/>
      </w:pPr>
      <w:r>
        <w:t>- соблюдение срока предоставления муниципальной услуги;</w:t>
      </w:r>
    </w:p>
    <w:p w:rsidR="00735FDE" w:rsidRDefault="00735FDE">
      <w:pPr>
        <w:pStyle w:val="ConsPlusNormal"/>
        <w:spacing w:before="220"/>
        <w:ind w:firstLine="540"/>
        <w:jc w:val="both"/>
      </w:pPr>
      <w:r>
        <w:t>- 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735FDE" w:rsidRDefault="00735FDE">
      <w:pPr>
        <w:pStyle w:val="ConsPlusNormal"/>
        <w:spacing w:before="220"/>
        <w:ind w:firstLine="540"/>
        <w:jc w:val="both"/>
      </w:pPr>
      <w:r>
        <w:t xml:space="preserve">- 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w:t>
      </w:r>
      <w:r>
        <w:lastRenderedPageBreak/>
        <w:t>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735FDE" w:rsidRDefault="00735FDE">
      <w:pPr>
        <w:pStyle w:val="ConsPlusNormal"/>
        <w:spacing w:before="220"/>
        <w:ind w:firstLine="540"/>
        <w:jc w:val="both"/>
      </w:pPr>
      <w:r>
        <w:t>2.12.3. Получение муниципальной услуги по выбору заявителя (экстерриториальный принцип) невозможно.</w:t>
      </w:r>
    </w:p>
    <w:p w:rsidR="00735FDE" w:rsidRDefault="00735FDE">
      <w:pPr>
        <w:pStyle w:val="ConsPlusNormal"/>
        <w:jc w:val="both"/>
      </w:pPr>
      <w:r>
        <w:t xml:space="preserve">(п. 2.12.3 в ред. </w:t>
      </w:r>
      <w:hyperlink r:id="rId14" w:history="1">
        <w:r>
          <w:rPr>
            <w:color w:val="0000FF"/>
          </w:rPr>
          <w:t>постановления</w:t>
        </w:r>
      </w:hyperlink>
      <w:r>
        <w:t xml:space="preserve"> администрации г. Кирова от 27.05.2019 N 1092-п)</w:t>
      </w:r>
    </w:p>
    <w:p w:rsidR="00735FDE" w:rsidRDefault="00735FDE">
      <w:pPr>
        <w:pStyle w:val="ConsPlusNormal"/>
        <w:spacing w:before="220"/>
        <w:ind w:firstLine="540"/>
        <w:jc w:val="both"/>
      </w:pPr>
      <w:r>
        <w:t>2.12.4. Получение муниципальной услуги посредством запроса о предоставлении нескольких муниципальных услуг (комплексного запроса) невозможно.</w:t>
      </w:r>
    </w:p>
    <w:p w:rsidR="00735FDE" w:rsidRDefault="00735FDE">
      <w:pPr>
        <w:pStyle w:val="ConsPlusNormal"/>
        <w:jc w:val="both"/>
      </w:pPr>
      <w:r>
        <w:t xml:space="preserve">(п. 2.12.4 введен </w:t>
      </w:r>
      <w:hyperlink r:id="rId15" w:history="1">
        <w:r>
          <w:rPr>
            <w:color w:val="0000FF"/>
          </w:rPr>
          <w:t>постановлением</w:t>
        </w:r>
      </w:hyperlink>
      <w:r>
        <w:t xml:space="preserve"> администрации г. Кирова от 27.05.2019 N 1092-п)</w:t>
      </w:r>
    </w:p>
    <w:p w:rsidR="00735FDE" w:rsidRDefault="00735FDE">
      <w:pPr>
        <w:pStyle w:val="ConsPlusNormal"/>
        <w:spacing w:before="220"/>
        <w:ind w:firstLine="540"/>
        <w:jc w:val="both"/>
      </w:pPr>
      <w:r>
        <w:t xml:space="preserve">2.13. Порядок получения консультаций по вопросам предоставления муниципальной услуги указан в </w:t>
      </w:r>
      <w:hyperlink w:anchor="P54" w:history="1">
        <w:r>
          <w:rPr>
            <w:color w:val="0000FF"/>
          </w:rPr>
          <w:t>пункте 1.3.1 подраздела 1.3 раздела 1</w:t>
        </w:r>
      </w:hyperlink>
      <w:r>
        <w:t xml:space="preserve"> настоящего Административного регламента.</w:t>
      </w:r>
    </w:p>
    <w:p w:rsidR="00735FDE" w:rsidRDefault="00735FDE">
      <w:pPr>
        <w:pStyle w:val="ConsPlusNormal"/>
        <w:spacing w:before="220"/>
        <w:ind w:firstLine="540"/>
        <w:jc w:val="both"/>
      </w:pPr>
      <w:r>
        <w:t>2.14. Требования, учитывающие особенности предоставления муниципальной услуги в электронной форме и в многофункциональном центре.</w:t>
      </w:r>
    </w:p>
    <w:p w:rsidR="00735FDE" w:rsidRDefault="00735FDE">
      <w:pPr>
        <w:pStyle w:val="ConsPlusNormal"/>
        <w:spacing w:before="220"/>
        <w:ind w:firstLine="540"/>
        <w:jc w:val="both"/>
      </w:pPr>
      <w:r>
        <w:t>2.14.1. Особенности предоставления муниципальной услуги в многофункциональном центре.</w:t>
      </w:r>
    </w:p>
    <w:p w:rsidR="00735FDE" w:rsidRDefault="00735FDE">
      <w:pPr>
        <w:pStyle w:val="ConsPlusNormal"/>
        <w:spacing w:before="220"/>
        <w:ind w:firstLine="540"/>
        <w:jc w:val="both"/>
      </w:pPr>
      <w: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735FDE" w:rsidRDefault="00735FDE">
      <w:pPr>
        <w:pStyle w:val="ConsPlusNormal"/>
        <w:spacing w:before="220"/>
        <w:ind w:firstLine="540"/>
        <w:jc w:val="both"/>
      </w:pPr>
      <w:r>
        <w:t>Муниципальная услуга не в полном объеме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моидокументы43.рф в разделе "Контакты" и на официальном портале муниципального образования "Город Киров" www.mo-kirov.ru в разделе "Муниципальные услуги и функции".</w:t>
      </w:r>
    </w:p>
    <w:p w:rsidR="00735FDE" w:rsidRDefault="00735FDE">
      <w:pPr>
        <w:pStyle w:val="ConsPlusNormal"/>
        <w:spacing w:before="220"/>
        <w:ind w:firstLine="540"/>
        <w:jc w:val="both"/>
      </w:pPr>
      <w:r>
        <w:t xml:space="preserve">Объем оказываемой услуги в многофункциональном центре определяется </w:t>
      </w:r>
      <w:hyperlink w:anchor="P164" w:history="1">
        <w:r>
          <w:rPr>
            <w:color w:val="0000FF"/>
          </w:rPr>
          <w:t>разделом 3</w:t>
        </w:r>
      </w:hyperlink>
      <w:r>
        <w:t xml:space="preserve"> настоящего Административного регламента.</w:t>
      </w:r>
    </w:p>
    <w:p w:rsidR="00735FDE" w:rsidRDefault="00735FDE">
      <w:pPr>
        <w:pStyle w:val="ConsPlusNormal"/>
        <w:jc w:val="both"/>
      </w:pPr>
      <w:r>
        <w:t xml:space="preserve">(п. 2.14.1 в ред. </w:t>
      </w:r>
      <w:hyperlink r:id="rId16" w:history="1">
        <w:r>
          <w:rPr>
            <w:color w:val="0000FF"/>
          </w:rPr>
          <w:t>постановления</w:t>
        </w:r>
      </w:hyperlink>
      <w:r>
        <w:t xml:space="preserve"> администрации г. Кирова от 27.05.2019 N 1092-п)</w:t>
      </w:r>
    </w:p>
    <w:p w:rsidR="00735FDE" w:rsidRDefault="00735FDE">
      <w:pPr>
        <w:pStyle w:val="ConsPlusNormal"/>
        <w:spacing w:before="220"/>
        <w:ind w:firstLine="540"/>
        <w:jc w:val="both"/>
      </w:pPr>
      <w:r>
        <w:t>2.14.2. Особенности предоставления муниципальной услуги в электронной форме:</w:t>
      </w:r>
    </w:p>
    <w:p w:rsidR="00735FDE" w:rsidRDefault="00735FDE">
      <w:pPr>
        <w:pStyle w:val="ConsPlusNormal"/>
        <w:spacing w:before="220"/>
        <w:ind w:firstLine="540"/>
        <w:jc w:val="both"/>
      </w:pPr>
      <w:r>
        <w:t>- 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Региональном портале;</w:t>
      </w:r>
    </w:p>
    <w:p w:rsidR="00735FDE" w:rsidRDefault="00735FDE">
      <w:pPr>
        <w:pStyle w:val="ConsPlusNormal"/>
        <w:spacing w:before="220"/>
        <w:ind w:firstLine="540"/>
        <w:jc w:val="both"/>
      </w:pPr>
      <w:r>
        <w:t>- 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
    <w:p w:rsidR="00735FDE" w:rsidRDefault="00735FDE">
      <w:pPr>
        <w:pStyle w:val="ConsPlusNormal"/>
        <w:spacing w:before="220"/>
        <w:ind w:firstLine="540"/>
        <w:jc w:val="both"/>
      </w:pPr>
      <w:r>
        <w:t>- 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735FDE" w:rsidRDefault="00735FDE">
      <w:pPr>
        <w:pStyle w:val="ConsPlusNormal"/>
        <w:spacing w:before="220"/>
        <w:ind w:firstLine="540"/>
        <w:jc w:val="both"/>
      </w:pPr>
      <w:r>
        <w:t>- 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735FDE" w:rsidRDefault="00735FDE">
      <w:pPr>
        <w:pStyle w:val="ConsPlusNormal"/>
        <w:spacing w:before="220"/>
        <w:ind w:firstLine="540"/>
        <w:jc w:val="both"/>
      </w:pPr>
      <w: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735FDE" w:rsidRDefault="00735FDE">
      <w:pPr>
        <w:pStyle w:val="ConsPlusNormal"/>
        <w:spacing w:before="220"/>
        <w:ind w:firstLine="540"/>
        <w:jc w:val="both"/>
      </w:pPr>
      <w:r>
        <w:t>- для физических лиц: простая электронная подпись либо усиленная квалифицированная подпись;</w:t>
      </w:r>
    </w:p>
    <w:p w:rsidR="00735FDE" w:rsidRDefault="00735FDE">
      <w:pPr>
        <w:pStyle w:val="ConsPlusNormal"/>
        <w:spacing w:before="220"/>
        <w:ind w:firstLine="540"/>
        <w:jc w:val="both"/>
      </w:pPr>
      <w:r>
        <w:t>- для юридических лиц: усиленная квалифицированная подпись.</w:t>
      </w:r>
    </w:p>
    <w:p w:rsidR="00735FDE" w:rsidRDefault="00735FDE">
      <w:pPr>
        <w:pStyle w:val="ConsPlusNormal"/>
        <w:jc w:val="both"/>
      </w:pPr>
    </w:p>
    <w:p w:rsidR="00735FDE" w:rsidRDefault="00735FDE">
      <w:pPr>
        <w:pStyle w:val="ConsPlusTitle"/>
        <w:jc w:val="center"/>
        <w:outlineLvl w:val="1"/>
      </w:pPr>
      <w:bookmarkStart w:id="11" w:name="P164"/>
      <w:bookmarkEnd w:id="11"/>
      <w:r>
        <w:lastRenderedPageBreak/>
        <w:t>3. Состав, последовательность и сроки выполнения</w:t>
      </w:r>
    </w:p>
    <w:p w:rsidR="00735FDE" w:rsidRDefault="00735FDE">
      <w:pPr>
        <w:pStyle w:val="ConsPlusTitle"/>
        <w:jc w:val="center"/>
      </w:pPr>
      <w:r>
        <w:t>административных процедур (действий), требования к порядку</w:t>
      </w:r>
    </w:p>
    <w:p w:rsidR="00735FDE" w:rsidRDefault="00735FDE">
      <w:pPr>
        <w:pStyle w:val="ConsPlusTitle"/>
        <w:jc w:val="center"/>
      </w:pPr>
      <w:r>
        <w:t>их выполнения, в том числе особенности выполнения</w:t>
      </w:r>
    </w:p>
    <w:p w:rsidR="00735FDE" w:rsidRDefault="00735FDE">
      <w:pPr>
        <w:pStyle w:val="ConsPlusTitle"/>
        <w:jc w:val="center"/>
      </w:pPr>
      <w:r>
        <w:t>административных процедур (действий) в электронной форме,</w:t>
      </w:r>
    </w:p>
    <w:p w:rsidR="00735FDE" w:rsidRDefault="00735FDE">
      <w:pPr>
        <w:pStyle w:val="ConsPlusTitle"/>
        <w:jc w:val="center"/>
      </w:pPr>
      <w:r>
        <w:t>а также особенности выполнения административных процедур</w:t>
      </w:r>
    </w:p>
    <w:p w:rsidR="00735FDE" w:rsidRDefault="00735FDE">
      <w:pPr>
        <w:pStyle w:val="ConsPlusTitle"/>
        <w:jc w:val="center"/>
      </w:pPr>
      <w:r>
        <w:t>в многофункциональных центрах</w:t>
      </w:r>
    </w:p>
    <w:p w:rsidR="00735FDE" w:rsidRDefault="00735FDE">
      <w:pPr>
        <w:pStyle w:val="ConsPlusNormal"/>
        <w:jc w:val="both"/>
      </w:pPr>
    </w:p>
    <w:p w:rsidR="00735FDE" w:rsidRDefault="00735FDE">
      <w:pPr>
        <w:pStyle w:val="ConsPlusTitle"/>
        <w:ind w:firstLine="540"/>
        <w:jc w:val="both"/>
        <w:outlineLvl w:val="2"/>
      </w:pPr>
      <w:bookmarkStart w:id="12" w:name="P171"/>
      <w:bookmarkEnd w:id="12"/>
      <w:r>
        <w:t>3.1. Описание последовательности действий при предоставлении муниципальной услуги.</w:t>
      </w:r>
    </w:p>
    <w:p w:rsidR="00735FDE" w:rsidRDefault="00735FDE">
      <w:pPr>
        <w:pStyle w:val="ConsPlusNormal"/>
        <w:spacing w:before="220"/>
        <w:ind w:firstLine="540"/>
        <w:jc w:val="both"/>
      </w:pPr>
      <w:r>
        <w:t>Предоставление муниципальной услуги включает в себя следующие административные процедуры:</w:t>
      </w:r>
    </w:p>
    <w:p w:rsidR="00735FDE" w:rsidRDefault="00735FDE">
      <w:pPr>
        <w:pStyle w:val="ConsPlusNormal"/>
        <w:spacing w:before="220"/>
        <w:ind w:firstLine="540"/>
        <w:jc w:val="both"/>
      </w:pPr>
      <w:r>
        <w:t>- прием и регистрация заявления и представленных документов;</w:t>
      </w:r>
    </w:p>
    <w:p w:rsidR="00735FDE" w:rsidRDefault="00735FDE">
      <w:pPr>
        <w:pStyle w:val="ConsPlusNormal"/>
        <w:spacing w:before="220"/>
        <w:ind w:firstLine="540"/>
        <w:jc w:val="both"/>
      </w:pPr>
      <w:r>
        <w:t>- рассмотрение заявления и представленных документов, подготовка, регистрация и направление (выдача) письменного ответа заявителю о сроках формирования земельного участка и осуществления государственного кадастрового учета земельного участка под многоквартирным домом или об отказе в формировании земельного участка под многоквартирным домом с объяснением причин;</w:t>
      </w:r>
    </w:p>
    <w:p w:rsidR="00735FDE" w:rsidRDefault="00735FDE">
      <w:pPr>
        <w:pStyle w:val="ConsPlusNormal"/>
        <w:spacing w:before="220"/>
        <w:ind w:firstLine="540"/>
        <w:jc w:val="both"/>
      </w:pPr>
      <w:r>
        <w:t>- регистрация и направление (выдача) письменного ответа заявителю о завершении формирования земельного участка под многоквартирным домом.</w:t>
      </w:r>
    </w:p>
    <w:p w:rsidR="00735FDE" w:rsidRDefault="00735FDE">
      <w:pPr>
        <w:pStyle w:val="ConsPlusNormal"/>
        <w:spacing w:before="220"/>
        <w:ind w:firstLine="540"/>
        <w:jc w:val="both"/>
      </w:pPr>
      <w:r>
        <w:t xml:space="preserve">Последовательность административных процедур (действий) при предоставлении муниципальной услуги в электронной форме аналогична последовательности действий, указанной в </w:t>
      </w:r>
      <w:hyperlink w:anchor="P171" w:history="1">
        <w:r>
          <w:rPr>
            <w:color w:val="0000FF"/>
          </w:rPr>
          <w:t>подразделе 3.1 раздела 3</w:t>
        </w:r>
      </w:hyperlink>
      <w:r>
        <w:t>.</w:t>
      </w:r>
    </w:p>
    <w:p w:rsidR="00735FDE" w:rsidRDefault="00735FDE">
      <w:pPr>
        <w:pStyle w:val="ConsPlusNormal"/>
        <w:spacing w:before="220"/>
        <w:ind w:firstLine="540"/>
        <w:jc w:val="both"/>
      </w:pPr>
      <w:r>
        <w:t>Перечень процедур (действий), выполняемых многофункциональным центром:</w:t>
      </w:r>
    </w:p>
    <w:p w:rsidR="00735FDE" w:rsidRDefault="00735FDE">
      <w:pPr>
        <w:pStyle w:val="ConsPlusNormal"/>
        <w:spacing w:before="220"/>
        <w:ind w:firstLine="540"/>
        <w:jc w:val="both"/>
      </w:pPr>
      <w:r>
        <w:t>- прием и регистрация заявления и представленных документов;</w:t>
      </w:r>
    </w:p>
    <w:p w:rsidR="00735FDE" w:rsidRDefault="00735FDE">
      <w:pPr>
        <w:pStyle w:val="ConsPlusNormal"/>
        <w:spacing w:before="220"/>
        <w:ind w:firstLine="540"/>
        <w:jc w:val="both"/>
      </w:pPr>
      <w:r>
        <w:t>- выдача результата предоставления муниципальной услуги.</w:t>
      </w:r>
    </w:p>
    <w:p w:rsidR="00735FDE" w:rsidRDefault="00735FDE">
      <w:pPr>
        <w:pStyle w:val="ConsPlusTitle"/>
        <w:spacing w:before="220"/>
        <w:ind w:firstLine="540"/>
        <w:jc w:val="both"/>
        <w:outlineLvl w:val="2"/>
      </w:pPr>
      <w:r>
        <w:t>3.2. Описание последовательности административных действий при приеме и регистрации заявления и представленных документов.</w:t>
      </w:r>
    </w:p>
    <w:p w:rsidR="00735FDE" w:rsidRDefault="00735FDE">
      <w:pPr>
        <w:pStyle w:val="ConsPlusNormal"/>
        <w:spacing w:before="220"/>
        <w:ind w:firstLine="540"/>
        <w:jc w:val="both"/>
      </w:pPr>
      <w:r>
        <w:t>Основанием для начала административной процедуры является обращение заявителя в КОГАУ "Многофункциональный центр предоставления государственных и муниципальных услуг" или в Управление с письменным заявлением.</w:t>
      </w:r>
    </w:p>
    <w:p w:rsidR="00735FDE" w:rsidRDefault="00735FDE">
      <w:pPr>
        <w:pStyle w:val="ConsPlusNormal"/>
        <w:spacing w:before="220"/>
        <w:ind w:firstLine="540"/>
        <w:jc w:val="both"/>
      </w:pPr>
      <w:r>
        <w:t xml:space="preserve">Специалист, ответственный за прием документов, осуществляет проверку документов на наличие оснований для отказа в приеме документов, указанных в </w:t>
      </w:r>
      <w:hyperlink w:anchor="P100" w:history="1">
        <w:r>
          <w:rPr>
            <w:color w:val="0000FF"/>
          </w:rPr>
          <w:t>подразделе 2.7</w:t>
        </w:r>
      </w:hyperlink>
      <w:r>
        <w:t xml:space="preserve"> настоящего Административного регламента.</w:t>
      </w:r>
    </w:p>
    <w:p w:rsidR="00735FDE" w:rsidRDefault="00735FDE">
      <w:pPr>
        <w:pStyle w:val="ConsPlusNormal"/>
        <w:spacing w:before="220"/>
        <w:ind w:firstLine="540"/>
        <w:jc w:val="both"/>
      </w:pPr>
      <w:r>
        <w:t>В случае отсутствия вышеуказанных оснований специалист, ответственный за прием документов, в установленном порядке регистрирует поступившие документы и направляет их специалисту, ответственному за предоставление муниципальной услуги.</w:t>
      </w:r>
    </w:p>
    <w:p w:rsidR="00735FDE" w:rsidRDefault="00735FDE">
      <w:pPr>
        <w:pStyle w:val="ConsPlusNormal"/>
        <w:spacing w:before="220"/>
        <w:ind w:firstLine="540"/>
        <w:jc w:val="both"/>
      </w:pPr>
      <w:r>
        <w:t>При наличии оснований для отказа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735FDE" w:rsidRDefault="00735FDE">
      <w:pPr>
        <w:pStyle w:val="ConsPlusNormal"/>
        <w:spacing w:before="220"/>
        <w:ind w:firstLine="540"/>
        <w:jc w:val="both"/>
      </w:pPr>
      <w:r>
        <w:t>Результатом выполнения административной процедуры является регистрация поступивших документов или отказ в приеме представленных документов.</w:t>
      </w:r>
    </w:p>
    <w:p w:rsidR="00735FDE" w:rsidRDefault="00735FDE">
      <w:pPr>
        <w:pStyle w:val="ConsPlusNormal"/>
        <w:spacing w:before="220"/>
        <w:ind w:firstLine="540"/>
        <w:jc w:val="both"/>
      </w:pPr>
      <w:r>
        <w:t>Срок выполнения действий не может превышать 2 рабочих дня с момента поступления заявления и документов.</w:t>
      </w:r>
    </w:p>
    <w:p w:rsidR="00735FDE" w:rsidRDefault="00735FDE">
      <w:pPr>
        <w:pStyle w:val="ConsPlusTitle"/>
        <w:spacing w:before="220"/>
        <w:ind w:firstLine="540"/>
        <w:jc w:val="both"/>
        <w:outlineLvl w:val="2"/>
      </w:pPr>
      <w:bookmarkStart w:id="13" w:name="P187"/>
      <w:bookmarkEnd w:id="13"/>
      <w:r>
        <w:t xml:space="preserve">3.3. Описание последовательности административных действий при рассмотрении </w:t>
      </w:r>
      <w:r>
        <w:lastRenderedPageBreak/>
        <w:t>заявления и представленных документов, подготовке, регистрации и направлении (выдаче) письменного ответа заявителю о сроках формирования земельного участка и осуществлении государственного кадастрового учета земельного участка под многоквартирным домом или об отказе в формировании земельного участка под многоквартирным домом с объяснением причин отказа.</w:t>
      </w:r>
    </w:p>
    <w:p w:rsidR="00735FDE" w:rsidRDefault="00735FDE">
      <w:pPr>
        <w:pStyle w:val="ConsPlusNormal"/>
        <w:spacing w:before="220"/>
        <w:ind w:firstLine="540"/>
        <w:jc w:val="both"/>
      </w:pPr>
      <w:r>
        <w:t>Основанием для начала административной процедуры является поступление специалисту, ответственному за предоставление муниципальной услуги, зарегистрированного заявления с комплектом документов.</w:t>
      </w:r>
    </w:p>
    <w:p w:rsidR="00735FDE" w:rsidRDefault="00735FDE">
      <w:pPr>
        <w:pStyle w:val="ConsPlusNormal"/>
        <w:spacing w:before="220"/>
        <w:ind w:firstLine="540"/>
        <w:jc w:val="both"/>
      </w:pPr>
      <w:r>
        <w:t xml:space="preserve">Специалист, ответственный за предоставление муниципальной услуги, осуществляет проверку представленных документов на наличие необходимых документов, указанных в </w:t>
      </w:r>
      <w:hyperlink w:anchor="P80" w:history="1">
        <w:r>
          <w:rPr>
            <w:color w:val="0000FF"/>
          </w:rPr>
          <w:t>подразделе 2.5</w:t>
        </w:r>
      </w:hyperlink>
      <w:r>
        <w:t xml:space="preserve"> настоящего Административного регламента, и на соответствие приложенных к заявлению документов нормативным правовым актам Российской Федерации, Кировской области, муниципального образования "Город Киров" (срок действия, наличие записи об органе, выдавшем документ, даты выдачи, подписи и фамилии должностного лица, оттисков печатей).</w:t>
      </w:r>
    </w:p>
    <w:p w:rsidR="00735FDE" w:rsidRDefault="00735FDE">
      <w:pPr>
        <w:pStyle w:val="ConsPlusNormal"/>
        <w:spacing w:before="220"/>
        <w:ind w:firstLine="540"/>
        <w:jc w:val="both"/>
      </w:pPr>
      <w:r>
        <w:t xml:space="preserve">При выявлении оснований для отказа в предоставлении муниципальной услуги, указанных в </w:t>
      </w:r>
      <w:hyperlink w:anchor="P103" w:history="1">
        <w:r>
          <w:rPr>
            <w:color w:val="0000FF"/>
          </w:rPr>
          <w:t>подразделе 2.8</w:t>
        </w:r>
      </w:hyperlink>
      <w:r>
        <w:t xml:space="preserve"> настоящего Административного регламента, специалист Управления, ответственный за предоставление муниципальной услуги, готовит письменный ответ заявителю об отказе в формировании земельного участка под многоквартирным домом.</w:t>
      </w:r>
    </w:p>
    <w:p w:rsidR="00735FDE" w:rsidRDefault="00735FDE">
      <w:pPr>
        <w:pStyle w:val="ConsPlusNormal"/>
        <w:spacing w:before="220"/>
        <w:ind w:firstLine="540"/>
        <w:jc w:val="both"/>
      </w:pPr>
      <w:r>
        <w:t>При отсутствии оснований для отказа в предоставлении муниципальной услуги специалист Управления, ответственный за предоставление муниципальной услуги, включает земельный участок, на котором расположен многоквартирный дом, в перечень земельных участков для проведения кадастровых работ, осуществления государственного кадастрового учета и готовит письменный ответ заявителю о сроках формирования и осуществления государственного кадастрового учета земельного участка под многоквартирным домом.</w:t>
      </w:r>
    </w:p>
    <w:p w:rsidR="00735FDE" w:rsidRDefault="00735FDE">
      <w:pPr>
        <w:pStyle w:val="ConsPlusNormal"/>
        <w:spacing w:before="220"/>
        <w:ind w:firstLine="540"/>
        <w:jc w:val="both"/>
      </w:pPr>
      <w:r>
        <w:t>Специалист, ответственный за регистрацию исходящих документов, осуществляет регистрацию письменного ответа заявителю об отказе в формировании земельного участка под многоквартирным домом или о сроках формирования и осуществления государственного кадастрового учета земельного участка под многоквартирным домом, подписанного уполномоченным лицом, в электронной базе документооборота и осуществляет его направление (выдачу) заявителю.</w:t>
      </w:r>
    </w:p>
    <w:p w:rsidR="00735FDE" w:rsidRDefault="00735FDE">
      <w:pPr>
        <w:pStyle w:val="ConsPlusNormal"/>
        <w:spacing w:before="220"/>
        <w:ind w:firstLine="540"/>
        <w:jc w:val="both"/>
      </w:pPr>
      <w:r>
        <w:t>Результатом выполнения административной процедуры является направление (выдача) письменного ответа заявителю об отказе в формировании земельного участка под многоквартирным домом или о сроках формирования и осуществления государственного кадастрового учета земельного участка под многоквартирным домом.</w:t>
      </w:r>
    </w:p>
    <w:p w:rsidR="00735FDE" w:rsidRDefault="00735FDE">
      <w:pPr>
        <w:pStyle w:val="ConsPlusNormal"/>
        <w:spacing w:before="220"/>
        <w:ind w:firstLine="540"/>
        <w:jc w:val="both"/>
      </w:pPr>
      <w:r>
        <w:t>Срок выполнения административной процедуры - не более 27 календарных дней с даты регистрации заявления в Администрации.</w:t>
      </w:r>
    </w:p>
    <w:p w:rsidR="00735FDE" w:rsidRDefault="00735FDE">
      <w:pPr>
        <w:pStyle w:val="ConsPlusTitle"/>
        <w:spacing w:before="220"/>
        <w:ind w:firstLine="540"/>
        <w:jc w:val="both"/>
        <w:outlineLvl w:val="2"/>
      </w:pPr>
      <w:r>
        <w:t>3.4. Описание последовательности административных действий при регистрации и направлении (выдаче) письменного ответа заявителю о завершении формирования земельного участка под многоквартирным домом.</w:t>
      </w:r>
    </w:p>
    <w:p w:rsidR="00735FDE" w:rsidRDefault="00735FDE">
      <w:pPr>
        <w:pStyle w:val="ConsPlusNormal"/>
        <w:spacing w:before="220"/>
        <w:ind w:firstLine="540"/>
        <w:jc w:val="both"/>
      </w:pPr>
      <w:r>
        <w:t>Основанием для начала административной процедуры является получение специалистом Управления выписки из Единого государственного реестра недвижимости после осуществления государственного кадастрового учета земельного участка под многоквартирным домом.</w:t>
      </w:r>
    </w:p>
    <w:p w:rsidR="00735FDE" w:rsidRDefault="00735FDE">
      <w:pPr>
        <w:pStyle w:val="ConsPlusNormal"/>
        <w:spacing w:before="220"/>
        <w:ind w:firstLine="540"/>
        <w:jc w:val="both"/>
      </w:pPr>
      <w:r>
        <w:t>Специалист Управления, ответственный за предоставление муниципальной услуги, осуществляет подготовку письменного ответа заявителю о завершении формирования земельного участка под многоквартирным домом.</w:t>
      </w:r>
    </w:p>
    <w:p w:rsidR="00735FDE" w:rsidRDefault="00735FDE">
      <w:pPr>
        <w:pStyle w:val="ConsPlusNormal"/>
        <w:spacing w:before="220"/>
        <w:ind w:firstLine="540"/>
        <w:jc w:val="both"/>
      </w:pPr>
      <w:r>
        <w:t xml:space="preserve">Специалист, ответственный за регистрацию исходящих документов, осуществляет регистрацию письменного ответа, подписанного уполномоченным лицом, в электронной базе </w:t>
      </w:r>
      <w:r>
        <w:lastRenderedPageBreak/>
        <w:t>документооборота и осуществляет его направление (выдачу) заявителю.</w:t>
      </w:r>
    </w:p>
    <w:p w:rsidR="00735FDE" w:rsidRDefault="00735FDE">
      <w:pPr>
        <w:pStyle w:val="ConsPlusNormal"/>
        <w:spacing w:before="220"/>
        <w:ind w:firstLine="540"/>
        <w:jc w:val="both"/>
      </w:pPr>
      <w:r>
        <w:t>Результатом выполнения административной процедуры является направление (выдача) письменного ответа заявителю о завершении процедуры формирования земельного участка под многоквартирным домом.</w:t>
      </w:r>
    </w:p>
    <w:p w:rsidR="00735FDE" w:rsidRDefault="00735FDE">
      <w:pPr>
        <w:pStyle w:val="ConsPlusNormal"/>
        <w:spacing w:before="220"/>
        <w:ind w:firstLine="540"/>
        <w:jc w:val="both"/>
      </w:pPr>
      <w:r>
        <w:t>Срок выполнения административной процедуры - не более 5 календарных дней с момента получения Управлением выписки из Единого государственного реестра недвижимости после осуществления государственного кадастрового учета земельного участка под многоквартирным домом.</w:t>
      </w:r>
    </w:p>
    <w:p w:rsidR="00735FDE" w:rsidRDefault="00735FDE">
      <w:pPr>
        <w:pStyle w:val="ConsPlusNormal"/>
        <w:spacing w:before="220"/>
        <w:ind w:firstLine="540"/>
        <w:jc w:val="both"/>
      </w:pPr>
      <w:r>
        <w:t xml:space="preserve">Срок выполнения административной процедуры не входит в срок предоставления муниципальной услуги, указанный в </w:t>
      </w:r>
      <w:hyperlink w:anchor="P119" w:history="1">
        <w:r>
          <w:rPr>
            <w:color w:val="0000FF"/>
          </w:rPr>
          <w:t>подразделе 2.11</w:t>
        </w:r>
      </w:hyperlink>
      <w:r>
        <w:t xml:space="preserve"> настоящего Административного регламента.</w:t>
      </w:r>
    </w:p>
    <w:p w:rsidR="00735FDE" w:rsidRDefault="00735FDE">
      <w:pPr>
        <w:pStyle w:val="ConsPlusTitle"/>
        <w:spacing w:before="220"/>
        <w:ind w:firstLine="540"/>
        <w:jc w:val="both"/>
        <w:outlineLvl w:val="2"/>
      </w:pPr>
      <w:r>
        <w:t>3.5.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rsidR="00735FDE" w:rsidRDefault="00735FDE">
      <w:pPr>
        <w:pStyle w:val="ConsPlusNormal"/>
        <w:spacing w:before="220"/>
        <w:ind w:firstLine="540"/>
        <w:jc w:val="both"/>
      </w:pPr>
      <w:r>
        <w:t>Информация о муниципальной услуге размещается на Едином портале или Региональном портале.</w:t>
      </w:r>
    </w:p>
    <w:p w:rsidR="00735FDE" w:rsidRDefault="00735FDE">
      <w:pPr>
        <w:pStyle w:val="ConsPlusNormal"/>
        <w:spacing w:before="220"/>
        <w:ind w:firstLine="540"/>
        <w:jc w:val="both"/>
      </w:pPr>
      <w: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или Регионального портала.</w:t>
      </w:r>
    </w:p>
    <w:p w:rsidR="00735FDE" w:rsidRDefault="00735FDE">
      <w:pPr>
        <w:pStyle w:val="ConsPlusNormal"/>
        <w:spacing w:before="220"/>
        <w:ind w:firstLine="540"/>
        <w:jc w:val="both"/>
      </w:pPr>
      <w:r>
        <w:t>3.5.1. Описание последовательности действий при приеме и регистрации заявления и представленных документов.</w:t>
      </w:r>
    </w:p>
    <w:p w:rsidR="00735FDE" w:rsidRDefault="00735FDE">
      <w:pPr>
        <w:pStyle w:val="ConsPlusNormal"/>
        <w:spacing w:before="220"/>
        <w:ind w:firstLine="540"/>
        <w:jc w:val="both"/>
      </w:pPr>
      <w: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Регионального портала.</w:t>
      </w:r>
    </w:p>
    <w:p w:rsidR="00735FDE" w:rsidRDefault="00735FDE">
      <w:pPr>
        <w:pStyle w:val="ConsPlusNormal"/>
        <w:spacing w:before="220"/>
        <w:ind w:firstLine="540"/>
        <w:jc w:val="both"/>
      </w:pPr>
      <w:r>
        <w:t xml:space="preserve">3.5.2. Последовательность действий при рассмотрении заявления и принятии решения о предоставлении или об отказе в предоставлении муниципальной услуги аналогична последовательности, указанной в </w:t>
      </w:r>
      <w:hyperlink w:anchor="P187" w:history="1">
        <w:r>
          <w:rPr>
            <w:color w:val="0000FF"/>
          </w:rPr>
          <w:t>подразделе 3.3 раздела 3</w:t>
        </w:r>
      </w:hyperlink>
      <w:r>
        <w:t xml:space="preserve"> настоящего Административного регламента.</w:t>
      </w:r>
    </w:p>
    <w:p w:rsidR="00735FDE" w:rsidRDefault="00735FDE">
      <w:pPr>
        <w:pStyle w:val="ConsPlusNormal"/>
        <w:spacing w:before="220"/>
        <w:ind w:firstLine="540"/>
        <w:jc w:val="both"/>
      </w:pPr>
      <w:r>
        <w:t>3.5.3. Описание последовательности действий при регистрации и выдаче документов заявителю.</w:t>
      </w:r>
    </w:p>
    <w:p w:rsidR="00735FDE" w:rsidRDefault="00735FDE">
      <w:pPr>
        <w:pStyle w:val="ConsPlusNormal"/>
        <w:spacing w:before="220"/>
        <w:ind w:firstLine="540"/>
        <w:jc w:val="both"/>
      </w:pPr>
      <w:r>
        <w:t>Письменный ответ заявителю о сроках формирования и осуществления государственного кадастрового учета земельного участка под многоквартирным домом и письменный ответ заявителю о завершении процедуры формирования земельного участка под многоквартирным домом после подписания уполномоченным должностным лицом направляются на регистрацию в установленном порядке и выдаются (направляются) заявителю.</w:t>
      </w:r>
    </w:p>
    <w:p w:rsidR="00735FDE" w:rsidRDefault="00735FDE">
      <w:pPr>
        <w:pStyle w:val="ConsPlusNormal"/>
        <w:spacing w:before="220"/>
        <w:ind w:firstLine="540"/>
        <w:jc w:val="both"/>
      </w:pPr>
      <w:r>
        <w:t>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"Личный кабинет пользователя" Единого портала или Регионального портала.</w:t>
      </w:r>
    </w:p>
    <w:p w:rsidR="00735FDE" w:rsidRDefault="00735FDE">
      <w:pPr>
        <w:pStyle w:val="ConsPlusNormal"/>
        <w:spacing w:before="220"/>
        <w:ind w:firstLine="540"/>
        <w:jc w:val="both"/>
      </w:pPr>
      <w:r>
        <w:t>Срок выполнения административной процедуры не может превышать 2 дня.</w:t>
      </w:r>
    </w:p>
    <w:p w:rsidR="00735FDE" w:rsidRDefault="00735FDE">
      <w:pPr>
        <w:pStyle w:val="ConsPlusNormal"/>
        <w:spacing w:before="220"/>
        <w:ind w:firstLine="540"/>
        <w:jc w:val="both"/>
      </w:pPr>
      <w: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735FDE" w:rsidRDefault="00735FDE">
      <w:pPr>
        <w:pStyle w:val="ConsPlusTitle"/>
        <w:spacing w:before="220"/>
        <w:ind w:firstLine="540"/>
        <w:jc w:val="both"/>
        <w:outlineLvl w:val="2"/>
      </w:pPr>
      <w:r>
        <w:t>3.6. Описание административных процедур (действий), выполняемых многофункциональными центрами.</w:t>
      </w:r>
    </w:p>
    <w:p w:rsidR="00735FDE" w:rsidRDefault="00735FDE">
      <w:pPr>
        <w:pStyle w:val="ConsPlusNormal"/>
        <w:spacing w:before="220"/>
        <w:ind w:firstLine="540"/>
        <w:jc w:val="both"/>
      </w:pPr>
      <w:r>
        <w:lastRenderedPageBreak/>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осуществляются при личном обращении заявителя в многофункциональный центр либо по телефону многофункционального центра.</w:t>
      </w:r>
    </w:p>
    <w:p w:rsidR="00735FDE" w:rsidRDefault="00735FDE">
      <w:pPr>
        <w:pStyle w:val="ConsPlusNormal"/>
        <w:spacing w:before="220"/>
        <w:ind w:firstLine="540"/>
        <w:jc w:val="both"/>
      </w:pPr>
      <w:r>
        <w:t>3.6.1. Описание последовательности действий при приеме и регистрации заявления и представленных документов.</w:t>
      </w:r>
    </w:p>
    <w:p w:rsidR="00735FDE" w:rsidRDefault="00735FDE">
      <w:pPr>
        <w:pStyle w:val="ConsPlusNormal"/>
        <w:spacing w:before="220"/>
        <w:ind w:firstLine="540"/>
        <w:jc w:val="both"/>
      </w:pPr>
      <w: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735FDE" w:rsidRDefault="00735FDE">
      <w:pPr>
        <w:pStyle w:val="ConsPlusNormal"/>
        <w:spacing w:before="220"/>
        <w:ind w:firstLine="540"/>
        <w:jc w:val="both"/>
      </w:pPr>
      <w:r>
        <w:t>- документа, удостоверяющего личность заявителя (его представителя);</w:t>
      </w:r>
    </w:p>
    <w:p w:rsidR="00735FDE" w:rsidRDefault="00735FDE">
      <w:pPr>
        <w:pStyle w:val="ConsPlusNormal"/>
        <w:spacing w:before="220"/>
        <w:ind w:firstLine="540"/>
        <w:jc w:val="both"/>
      </w:pPr>
      <w:r>
        <w:t>- документа, подтверждающего полномочия представителя заявителя.</w:t>
      </w:r>
    </w:p>
    <w:p w:rsidR="00735FDE" w:rsidRDefault="00735FDE">
      <w:pPr>
        <w:pStyle w:val="ConsPlusNormal"/>
        <w:spacing w:before="220"/>
        <w:ind w:firstLine="540"/>
        <w:jc w:val="both"/>
      </w:pPr>
      <w:r>
        <w:t xml:space="preserve">Исчерпывающий перечень оснований для отказа в приеме документов указан в </w:t>
      </w:r>
      <w:hyperlink w:anchor="P100" w:history="1">
        <w:r>
          <w:rPr>
            <w:color w:val="0000FF"/>
          </w:rPr>
          <w:t>подразделе 2.7 раздела 2</w:t>
        </w:r>
      </w:hyperlink>
      <w:r>
        <w:t xml:space="preserve"> настоящего Административного регламента.</w:t>
      </w:r>
    </w:p>
    <w:p w:rsidR="00735FDE" w:rsidRDefault="00735FDE">
      <w:pPr>
        <w:pStyle w:val="ConsPlusNormal"/>
        <w:spacing w:before="220"/>
        <w:ind w:firstLine="540"/>
        <w:jc w:val="both"/>
      </w:pPr>
      <w:r>
        <w:t>Специалист, ответственный за прием и регистрацию документов:</w:t>
      </w:r>
    </w:p>
    <w:p w:rsidR="00735FDE" w:rsidRDefault="00735FDE">
      <w:pPr>
        <w:pStyle w:val="ConsPlusNormal"/>
        <w:spacing w:before="220"/>
        <w:ind w:firstLine="540"/>
        <w:jc w:val="both"/>
      </w:pPr>
      <w:r>
        <w:t>- регистрирует в установленном порядке поступившие документы;</w:t>
      </w:r>
    </w:p>
    <w:p w:rsidR="00735FDE" w:rsidRDefault="00735FDE">
      <w:pPr>
        <w:pStyle w:val="ConsPlusNormal"/>
        <w:spacing w:before="220"/>
        <w:ind w:firstLine="540"/>
        <w:jc w:val="both"/>
      </w:pPr>
      <w:r>
        <w:t>- оформляет уведомление о приеме документов и передает его заявителю;</w:t>
      </w:r>
    </w:p>
    <w:p w:rsidR="00735FDE" w:rsidRDefault="00735FDE">
      <w:pPr>
        <w:pStyle w:val="ConsPlusNormal"/>
        <w:spacing w:before="220"/>
        <w:ind w:firstLine="540"/>
        <w:jc w:val="both"/>
      </w:pPr>
      <w:r>
        <w:t>- направляет заявление на предоставление муниципальной услуги и комплект необходимых документов в Администрацию.</w:t>
      </w:r>
    </w:p>
    <w:p w:rsidR="00735FDE" w:rsidRDefault="00735FDE">
      <w:pPr>
        <w:pStyle w:val="ConsPlusNormal"/>
        <w:spacing w:before="220"/>
        <w:ind w:firstLine="540"/>
        <w:jc w:val="both"/>
      </w:pPr>
      <w: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w:t>
      </w:r>
    </w:p>
    <w:p w:rsidR="00735FDE" w:rsidRDefault="00735FDE">
      <w:pPr>
        <w:pStyle w:val="ConsPlusNormal"/>
        <w:spacing w:before="220"/>
        <w:ind w:firstLine="540"/>
        <w:jc w:val="both"/>
      </w:pPr>
      <w:r>
        <w:t>Срок выполнения административной процедуры не может превышать 2 дня.</w:t>
      </w:r>
    </w:p>
    <w:p w:rsidR="00735FDE" w:rsidRDefault="00735FDE">
      <w:pPr>
        <w:pStyle w:val="ConsPlusNormal"/>
        <w:spacing w:before="220"/>
        <w:ind w:firstLine="540"/>
        <w:jc w:val="both"/>
      </w:pPr>
      <w:r>
        <w:t>3.6.2. Описание последовательности действий при выдаче документов заявителю.</w:t>
      </w:r>
    </w:p>
    <w:p w:rsidR="00735FDE" w:rsidRDefault="00735FDE">
      <w:pPr>
        <w:pStyle w:val="ConsPlusNormal"/>
        <w:spacing w:before="220"/>
        <w:ind w:firstLine="540"/>
        <w:jc w:val="both"/>
      </w:pPr>
      <w: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735FDE" w:rsidRDefault="00735FDE">
      <w:pPr>
        <w:pStyle w:val="ConsPlusNormal"/>
        <w:spacing w:before="220"/>
        <w:ind w:firstLine="540"/>
        <w:jc w:val="both"/>
      </w:pPr>
      <w:r>
        <w:t>- документ, удостоверяющий личность заявителя либо его представителя;</w:t>
      </w:r>
    </w:p>
    <w:p w:rsidR="00735FDE" w:rsidRDefault="00735FDE">
      <w:pPr>
        <w:pStyle w:val="ConsPlusNormal"/>
        <w:spacing w:before="220"/>
        <w:ind w:firstLine="540"/>
        <w:jc w:val="both"/>
      </w:pPr>
      <w:r>
        <w:t>- документ, подтверждающий полномочия представителя заявителя.</w:t>
      </w:r>
    </w:p>
    <w:p w:rsidR="00735FDE" w:rsidRDefault="00735FDE">
      <w:pPr>
        <w:pStyle w:val="ConsPlusNormal"/>
        <w:spacing w:before="220"/>
        <w:ind w:firstLine="540"/>
        <w:jc w:val="both"/>
      </w:pPr>
      <w: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735FDE" w:rsidRDefault="00735FDE">
      <w:pPr>
        <w:pStyle w:val="ConsPlusTitle"/>
        <w:spacing w:before="220"/>
        <w:ind w:firstLine="540"/>
        <w:jc w:val="both"/>
        <w:outlineLvl w:val="2"/>
      </w:pPr>
      <w:r>
        <w:t>3.7. Особенности выполнения административных процедур (действий) в многофункциональном центре.</w:t>
      </w:r>
    </w:p>
    <w:p w:rsidR="00735FDE" w:rsidRDefault="00735FDE">
      <w:pPr>
        <w:pStyle w:val="ConsPlusNormal"/>
        <w:spacing w:before="220"/>
        <w:ind w:firstLine="540"/>
        <w:jc w:val="both"/>
      </w:pPr>
      <w:r>
        <w:t>В случае подачи запроса на предоставление муниципальной услуги через многофункциональный центр:</w:t>
      </w:r>
    </w:p>
    <w:p w:rsidR="00735FDE" w:rsidRDefault="00735FDE">
      <w:pPr>
        <w:pStyle w:val="ConsPlusNormal"/>
        <w:spacing w:before="220"/>
        <w:ind w:firstLine="540"/>
        <w:jc w:val="both"/>
      </w:pPr>
      <w:r>
        <w:t>- 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735FDE" w:rsidRDefault="00735FDE">
      <w:pPr>
        <w:pStyle w:val="ConsPlusNormal"/>
        <w:spacing w:before="220"/>
        <w:ind w:firstLine="540"/>
        <w:jc w:val="both"/>
      </w:pPr>
      <w:r>
        <w:t xml:space="preserve">- 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w:t>
      </w:r>
      <w:r>
        <w:lastRenderedPageBreak/>
        <w:t>муниципальной услуги.</w:t>
      </w:r>
    </w:p>
    <w:p w:rsidR="00735FDE" w:rsidRDefault="00735FDE">
      <w:pPr>
        <w:pStyle w:val="ConsPlusTitle"/>
        <w:spacing w:before="220"/>
        <w:ind w:firstLine="540"/>
        <w:jc w:val="both"/>
        <w:outlineLvl w:val="2"/>
      </w:pPr>
      <w:r>
        <w:t>3.8. Порядок отзыва заявления о предоставлении муниципальной услуги.</w:t>
      </w:r>
    </w:p>
    <w:p w:rsidR="00735FDE" w:rsidRDefault="00735FDE">
      <w:pPr>
        <w:pStyle w:val="ConsPlusNormal"/>
        <w:spacing w:before="220"/>
        <w:ind w:firstLine="540"/>
        <w:jc w:val="both"/>
      </w:pPr>
      <w:r>
        <w:t>Заявитель имеет право отказаться от предоставления ему муниципальной услуги и отозвать заявление о формировании земельного участка под многоквартирным домом.</w:t>
      </w:r>
    </w:p>
    <w:p w:rsidR="00735FDE" w:rsidRDefault="00735FDE">
      <w:pPr>
        <w:pStyle w:val="ConsPlusNormal"/>
        <w:spacing w:before="220"/>
        <w:ind w:firstLine="540"/>
        <w:jc w:val="both"/>
      </w:pPr>
      <w: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735FDE" w:rsidRDefault="00735FDE">
      <w:pPr>
        <w:pStyle w:val="ConsPlusNormal"/>
        <w:spacing w:before="220"/>
        <w:ind w:firstLine="540"/>
        <w:jc w:val="both"/>
      </w:pPr>
      <w:r>
        <w:t>Специалист, ответственный за предоставление муниципальной услуги, направляет заявителю заявление о предоставлении муниципальной услуги с представленными документами по адресу, содержащемуся в его заявлении, в течение 7 дней с момента поступления заявления об отзыве.</w:t>
      </w:r>
    </w:p>
    <w:p w:rsidR="00735FDE" w:rsidRDefault="00735FDE">
      <w:pPr>
        <w:pStyle w:val="ConsPlusNormal"/>
        <w:jc w:val="both"/>
      </w:pPr>
      <w:r>
        <w:t xml:space="preserve">(п. 3.8 введен </w:t>
      </w:r>
      <w:hyperlink r:id="rId17" w:history="1">
        <w:r>
          <w:rPr>
            <w:color w:val="0000FF"/>
          </w:rPr>
          <w:t>постановлением</w:t>
        </w:r>
      </w:hyperlink>
      <w:r>
        <w:t xml:space="preserve"> администрации г. Кирова от 27.05.2019 N 1092-п)</w:t>
      </w:r>
    </w:p>
    <w:p w:rsidR="00735FDE" w:rsidRDefault="00735FDE">
      <w:pPr>
        <w:pStyle w:val="ConsPlusNormal"/>
        <w:jc w:val="both"/>
      </w:pPr>
    </w:p>
    <w:p w:rsidR="00735FDE" w:rsidRDefault="00735FDE">
      <w:pPr>
        <w:pStyle w:val="ConsPlusTitle"/>
        <w:jc w:val="center"/>
        <w:outlineLvl w:val="1"/>
      </w:pPr>
      <w:r>
        <w:t>4. Формы контроля за исполнением</w:t>
      </w:r>
    </w:p>
    <w:p w:rsidR="00735FDE" w:rsidRDefault="00735FDE">
      <w:pPr>
        <w:pStyle w:val="ConsPlusTitle"/>
        <w:jc w:val="center"/>
      </w:pPr>
      <w:r>
        <w:t>Административного регламента</w:t>
      </w:r>
    </w:p>
    <w:p w:rsidR="00735FDE" w:rsidRDefault="00735FDE">
      <w:pPr>
        <w:pStyle w:val="ConsPlusNormal"/>
        <w:jc w:val="both"/>
      </w:pPr>
    </w:p>
    <w:p w:rsidR="00735FDE" w:rsidRDefault="00735FDE">
      <w:pPr>
        <w:pStyle w:val="ConsPlusNormal"/>
        <w:ind w:firstLine="540"/>
        <w:jc w:val="both"/>
      </w:pPr>
      <w:r>
        <w:t>4.1. Контроль за исполнением положений настоящего Административного регламента осуществляется главой Администрации или уполномоченными им должностными лицами.</w:t>
      </w:r>
    </w:p>
    <w:p w:rsidR="00735FDE" w:rsidRDefault="00735FDE">
      <w:pPr>
        <w:pStyle w:val="ConsPlusNormal"/>
        <w:spacing w:before="220"/>
        <w:ind w:firstLine="540"/>
        <w:jc w:val="both"/>
      </w:pPr>
      <w:r>
        <w:t>Перечень уполномоченных должностных лиц, осуществляющих контроль, и периодичность осуществления контроля устанавливаются распоряжением Администрации.</w:t>
      </w:r>
    </w:p>
    <w:p w:rsidR="00735FDE" w:rsidRDefault="00735FDE">
      <w:pPr>
        <w:pStyle w:val="ConsPlusNormal"/>
        <w:spacing w:before="220"/>
        <w:ind w:firstLine="540"/>
        <w:jc w:val="both"/>
      </w:pPr>
      <w:r>
        <w:t>Глава Администрации, а также уполномоченное им должностное лицо, осуществляя контроль, вправе:</w:t>
      </w:r>
    </w:p>
    <w:p w:rsidR="00735FDE" w:rsidRDefault="00735FDE">
      <w:pPr>
        <w:pStyle w:val="ConsPlusNormal"/>
        <w:spacing w:before="220"/>
        <w:ind w:firstLine="540"/>
        <w:jc w:val="both"/>
      </w:pPr>
      <w:r>
        <w:t>- контролировать соблюдение порядка и условий предоставления муниципальной услуги;</w:t>
      </w:r>
    </w:p>
    <w:p w:rsidR="00735FDE" w:rsidRDefault="00735FDE">
      <w:pPr>
        <w:pStyle w:val="ConsPlusNormal"/>
        <w:spacing w:before="220"/>
        <w:ind w:firstLine="540"/>
        <w:jc w:val="both"/>
      </w:pPr>
      <w:r>
        <w:t>- 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735FDE" w:rsidRDefault="00735FDE">
      <w:pPr>
        <w:pStyle w:val="ConsPlusNormal"/>
        <w:spacing w:before="220"/>
        <w:ind w:firstLine="540"/>
        <w:jc w:val="both"/>
      </w:pPr>
      <w:r>
        <w:t>- назначать ответственных специалистов Администрации для постоянного наблюдения за предоставлением муниципальной услуги;</w:t>
      </w:r>
    </w:p>
    <w:p w:rsidR="00735FDE" w:rsidRDefault="00735FDE">
      <w:pPr>
        <w:pStyle w:val="ConsPlusNormal"/>
        <w:spacing w:before="220"/>
        <w:ind w:firstLine="540"/>
        <w:jc w:val="both"/>
      </w:pPr>
      <w:r>
        <w:t>- 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735FDE" w:rsidRDefault="00735FDE">
      <w:pPr>
        <w:pStyle w:val="ConsPlusNormal"/>
        <w:spacing w:before="220"/>
        <w:ind w:firstLine="540"/>
        <w:jc w:val="both"/>
      </w:pPr>
      <w:r>
        <w:t>Плановые и внеплановые проверки полноты и качества предоставления муниципальной услуги осуществляются главой Администрации, а также уполномоченными им должностными лицами в соответствии с распоряжением Администрации.</w:t>
      </w:r>
    </w:p>
    <w:p w:rsidR="00735FDE" w:rsidRDefault="00735FDE">
      <w:pPr>
        <w:pStyle w:val="ConsPlusNormal"/>
        <w:spacing w:before="220"/>
        <w:ind w:firstLine="540"/>
        <w:jc w:val="both"/>
      </w:pPr>
      <w:r>
        <w:t>4.2. Ответственность специалистов закрепляется в их должностных инструкциях.</w:t>
      </w:r>
    </w:p>
    <w:p w:rsidR="00735FDE" w:rsidRDefault="00735FDE">
      <w:pPr>
        <w:pStyle w:val="ConsPlusNormal"/>
        <w:spacing w:before="220"/>
        <w:ind w:firstLine="540"/>
        <w:jc w:val="both"/>
      </w:pPr>
      <w:r>
        <w:t>4.3. Физические и юридические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735FDE" w:rsidRDefault="00735FDE">
      <w:pPr>
        <w:pStyle w:val="ConsPlusNormal"/>
        <w:spacing w:before="220"/>
        <w:ind w:firstLine="540"/>
        <w:jc w:val="both"/>
      </w:pPr>
      <w:r>
        <w:t xml:space="preserve">4.4.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w:t>
      </w:r>
      <w:hyperlink w:anchor="P51" w:history="1">
        <w:r>
          <w:rPr>
            <w:color w:val="0000FF"/>
          </w:rPr>
          <w:t>подразделе 1.2</w:t>
        </w:r>
      </w:hyperlink>
      <w:r>
        <w:t xml:space="preserve">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735FDE" w:rsidRDefault="00735FDE">
      <w:pPr>
        <w:pStyle w:val="ConsPlusNormal"/>
        <w:jc w:val="both"/>
      </w:pPr>
      <w:r>
        <w:t xml:space="preserve">(п. 4.4 введен </w:t>
      </w:r>
      <w:hyperlink r:id="rId18" w:history="1">
        <w:r>
          <w:rPr>
            <w:color w:val="0000FF"/>
          </w:rPr>
          <w:t>постановлением</w:t>
        </w:r>
      </w:hyperlink>
      <w:r>
        <w:t xml:space="preserve"> администрации г. Кирова от 27.05.2019 N 1092-п)</w:t>
      </w:r>
    </w:p>
    <w:p w:rsidR="00735FDE" w:rsidRDefault="00735FDE">
      <w:pPr>
        <w:pStyle w:val="ConsPlusNormal"/>
        <w:spacing w:before="220"/>
        <w:ind w:firstLine="540"/>
        <w:jc w:val="both"/>
      </w:pPr>
      <w:r>
        <w:t xml:space="preserve">4.5. Граждане, их объединения и организации могут сообщить обо всех результатах контроля </w:t>
      </w:r>
      <w:r>
        <w:lastRenderedPageBreak/>
        <w:t>за предоставлением муниципальной услуги через "Личный кабинет пользователя" на Едином портале или Региональном портале.</w:t>
      </w:r>
    </w:p>
    <w:p w:rsidR="00735FDE" w:rsidRDefault="00735FDE">
      <w:pPr>
        <w:pStyle w:val="ConsPlusNormal"/>
        <w:jc w:val="both"/>
      </w:pPr>
      <w:r>
        <w:t xml:space="preserve">(п. 4.5 введен </w:t>
      </w:r>
      <w:hyperlink r:id="rId19" w:history="1">
        <w:r>
          <w:rPr>
            <w:color w:val="0000FF"/>
          </w:rPr>
          <w:t>постановлением</w:t>
        </w:r>
      </w:hyperlink>
      <w:r>
        <w:t xml:space="preserve"> администрации г. Кирова от 27.05.2019 N 1092-п)</w:t>
      </w:r>
    </w:p>
    <w:p w:rsidR="00735FDE" w:rsidRDefault="00735FDE">
      <w:pPr>
        <w:pStyle w:val="ConsPlusNormal"/>
        <w:jc w:val="both"/>
      </w:pPr>
    </w:p>
    <w:p w:rsidR="00735FDE" w:rsidRDefault="00735FDE">
      <w:pPr>
        <w:pStyle w:val="ConsPlusTitle"/>
        <w:jc w:val="center"/>
        <w:outlineLvl w:val="1"/>
      </w:pPr>
      <w:r>
        <w:t>5. Досудебный (внесудебный) порядок обжалования решений</w:t>
      </w:r>
    </w:p>
    <w:p w:rsidR="00735FDE" w:rsidRDefault="00735FDE">
      <w:pPr>
        <w:pStyle w:val="ConsPlusTitle"/>
        <w:jc w:val="center"/>
      </w:pPr>
      <w:r>
        <w:t>и действий (бездействия) органа, предоставляющего</w:t>
      </w:r>
    </w:p>
    <w:p w:rsidR="00735FDE" w:rsidRDefault="00735FDE">
      <w:pPr>
        <w:pStyle w:val="ConsPlusTitle"/>
        <w:jc w:val="center"/>
      </w:pPr>
      <w:r>
        <w:t>муниципальную услугу, должностного лица органа,</w:t>
      </w:r>
    </w:p>
    <w:p w:rsidR="00735FDE" w:rsidRDefault="00735FDE">
      <w:pPr>
        <w:pStyle w:val="ConsPlusTitle"/>
        <w:jc w:val="center"/>
      </w:pPr>
      <w:r>
        <w:t>предоставляющего муниципальную услугу, либо муниципального</w:t>
      </w:r>
    </w:p>
    <w:p w:rsidR="00735FDE" w:rsidRDefault="00735FDE">
      <w:pPr>
        <w:pStyle w:val="ConsPlusTitle"/>
        <w:jc w:val="center"/>
      </w:pPr>
      <w:r>
        <w:t>служащего, а также многофункциональных центров</w:t>
      </w:r>
    </w:p>
    <w:p w:rsidR="00735FDE" w:rsidRDefault="00735FDE">
      <w:pPr>
        <w:pStyle w:val="ConsPlusTitle"/>
        <w:jc w:val="center"/>
      </w:pPr>
      <w:r>
        <w:t>предоставления услуг и их работников</w:t>
      </w:r>
    </w:p>
    <w:p w:rsidR="00735FDE" w:rsidRDefault="00735FDE">
      <w:pPr>
        <w:pStyle w:val="ConsPlusNormal"/>
        <w:jc w:val="both"/>
      </w:pPr>
    </w:p>
    <w:p w:rsidR="00735FDE" w:rsidRDefault="00735FDE">
      <w:pPr>
        <w:pStyle w:val="ConsPlusNormal"/>
        <w:ind w:firstLine="540"/>
        <w:jc w:val="both"/>
      </w:pPr>
      <w:r>
        <w:t>5.1. Заявитель может обратиться с жалобой на решения и действия (бездействие) Администрации, отраслевых (функциональных) и территориальных органов Администрации, предоставляющих муниципальные услуги, их должностных лиц и (или) муниципальных служащих, муниципальных учреждений, участвующих в предоставлении муниципальных услуг, в следующих случаях:</w:t>
      </w:r>
    </w:p>
    <w:p w:rsidR="00735FDE" w:rsidRDefault="00735FDE">
      <w:pPr>
        <w:pStyle w:val="ConsPlusNormal"/>
        <w:spacing w:before="220"/>
        <w:ind w:firstLine="540"/>
        <w:jc w:val="both"/>
      </w:pPr>
      <w:bookmarkStart w:id="14" w:name="P267"/>
      <w:bookmarkEnd w:id="14"/>
      <w:r>
        <w:t>5.1.1. Нарушение срока регистрации запроса заявителя о предоставлении муниципальной услуги.</w:t>
      </w:r>
    </w:p>
    <w:p w:rsidR="00735FDE" w:rsidRDefault="00735FDE">
      <w:pPr>
        <w:pStyle w:val="ConsPlusNormal"/>
        <w:jc w:val="both"/>
      </w:pPr>
      <w:r>
        <w:t xml:space="preserve">(п. 5.1.1 в ред. </w:t>
      </w:r>
      <w:hyperlink r:id="rId20" w:history="1">
        <w:r>
          <w:rPr>
            <w:color w:val="0000FF"/>
          </w:rPr>
          <w:t>постановления</w:t>
        </w:r>
      </w:hyperlink>
      <w:r>
        <w:t xml:space="preserve"> администрации г. Кирова от 27.05.2019 N 1092-п)</w:t>
      </w:r>
    </w:p>
    <w:p w:rsidR="00735FDE" w:rsidRDefault="00735FDE">
      <w:pPr>
        <w:pStyle w:val="ConsPlusNormal"/>
        <w:spacing w:before="220"/>
        <w:ind w:firstLine="540"/>
        <w:jc w:val="both"/>
      </w:pPr>
      <w:r>
        <w:t>5.1.2. Нарушение срока предоставления услуги.</w:t>
      </w:r>
    </w:p>
    <w:p w:rsidR="00735FDE" w:rsidRDefault="00735FDE">
      <w:pPr>
        <w:pStyle w:val="ConsPlusNormal"/>
        <w:spacing w:before="220"/>
        <w:ind w:firstLine="540"/>
        <w:jc w:val="both"/>
      </w:pPr>
      <w:bookmarkStart w:id="15" w:name="P270"/>
      <w:bookmarkEnd w:id="15"/>
      <w:r>
        <w:t>5.1.3.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35FDE" w:rsidRDefault="00735FDE">
      <w:pPr>
        <w:pStyle w:val="ConsPlusNormal"/>
        <w:spacing w:before="220"/>
        <w:ind w:firstLine="540"/>
        <w:jc w:val="both"/>
      </w:pPr>
      <w:bookmarkStart w:id="16" w:name="P271"/>
      <w:bookmarkEnd w:id="16"/>
      <w:r>
        <w:t>5.1.4. 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услуги, у заявителя.</w:t>
      </w:r>
    </w:p>
    <w:p w:rsidR="00735FDE" w:rsidRDefault="00735FDE">
      <w:pPr>
        <w:pStyle w:val="ConsPlusNormal"/>
        <w:spacing w:before="220"/>
        <w:ind w:firstLine="540"/>
        <w:jc w:val="both"/>
      </w:pPr>
      <w:r>
        <w:t>5.1.5.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 муниципальными правовыми актами.</w:t>
      </w:r>
    </w:p>
    <w:p w:rsidR="00735FDE" w:rsidRDefault="00735FDE">
      <w:pPr>
        <w:pStyle w:val="ConsPlusNormal"/>
        <w:spacing w:before="220"/>
        <w:ind w:firstLine="540"/>
        <w:jc w:val="both"/>
      </w:pPr>
      <w:bookmarkStart w:id="17" w:name="P273"/>
      <w:bookmarkEnd w:id="17"/>
      <w:r>
        <w:t>5.1.6. 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735FDE" w:rsidRDefault="00735FDE">
      <w:pPr>
        <w:pStyle w:val="ConsPlusNormal"/>
        <w:spacing w:before="220"/>
        <w:ind w:firstLine="540"/>
        <w:jc w:val="both"/>
      </w:pPr>
      <w:r>
        <w:t>5.1.7. Отказ органа Администрации, предоставляющего услугу, должностного лица и (или) муниципального служащего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735FDE" w:rsidRDefault="00735FDE">
      <w:pPr>
        <w:pStyle w:val="ConsPlusNormal"/>
        <w:spacing w:before="220"/>
        <w:ind w:firstLine="540"/>
        <w:jc w:val="both"/>
      </w:pPr>
      <w:bookmarkStart w:id="18" w:name="P275"/>
      <w:bookmarkEnd w:id="18"/>
      <w:r>
        <w:t>5.1.8. Нарушение срока или порядка выдачи документов по результатам предоставления муниципальной услуги.</w:t>
      </w:r>
    </w:p>
    <w:p w:rsidR="00735FDE" w:rsidRDefault="00735FDE">
      <w:pPr>
        <w:pStyle w:val="ConsPlusNormal"/>
        <w:spacing w:before="220"/>
        <w:ind w:firstLine="540"/>
        <w:jc w:val="both"/>
      </w:pPr>
      <w:r>
        <w:t>5.1.9.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35FDE" w:rsidRDefault="00735FDE">
      <w:pPr>
        <w:pStyle w:val="ConsPlusNormal"/>
        <w:spacing w:before="220"/>
        <w:ind w:firstLine="540"/>
        <w:jc w:val="both"/>
      </w:pPr>
      <w:r>
        <w:t xml:space="preserve">5.1.10.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w:t>
      </w:r>
      <w:r>
        <w:lastRenderedPageBreak/>
        <w:t xml:space="preserve">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Pr>
            <w:color w:val="0000FF"/>
          </w:rPr>
          <w:t>пунктом 4 части 1 статьи 7</w:t>
        </w:r>
      </w:hyperlink>
      <w:r>
        <w:t xml:space="preserve"> Закона N 210-ФЗ.</w:t>
      </w:r>
    </w:p>
    <w:p w:rsidR="00735FDE" w:rsidRDefault="00735FDE">
      <w:pPr>
        <w:pStyle w:val="ConsPlusNormal"/>
        <w:spacing w:before="220"/>
        <w:ind w:firstLine="540"/>
        <w:jc w:val="both"/>
      </w:pPr>
      <w:r>
        <w:t xml:space="preserve">Решения и действия (бездействие) многофункциональных центров предоставления государственных и муниципальных услуг и их работников могут быть обжалованы в случаях, предусмотренных </w:t>
      </w:r>
      <w:hyperlink w:anchor="P267" w:history="1">
        <w:r>
          <w:rPr>
            <w:color w:val="0000FF"/>
          </w:rPr>
          <w:t>пунктами 5.1.1</w:t>
        </w:r>
      </w:hyperlink>
      <w:r>
        <w:t xml:space="preserve">, </w:t>
      </w:r>
      <w:hyperlink w:anchor="P270" w:history="1">
        <w:r>
          <w:rPr>
            <w:color w:val="0000FF"/>
          </w:rPr>
          <w:t>5.1.3</w:t>
        </w:r>
      </w:hyperlink>
      <w:r>
        <w:t xml:space="preserve">, </w:t>
      </w:r>
      <w:hyperlink w:anchor="P271" w:history="1">
        <w:r>
          <w:rPr>
            <w:color w:val="0000FF"/>
          </w:rPr>
          <w:t>5.1.4</w:t>
        </w:r>
      </w:hyperlink>
      <w:r>
        <w:t xml:space="preserve">, </w:t>
      </w:r>
      <w:hyperlink w:anchor="P273" w:history="1">
        <w:r>
          <w:rPr>
            <w:color w:val="0000FF"/>
          </w:rPr>
          <w:t>5.1.6</w:t>
        </w:r>
      </w:hyperlink>
      <w:r>
        <w:t xml:space="preserve">, </w:t>
      </w:r>
      <w:hyperlink w:anchor="P275" w:history="1">
        <w:r>
          <w:rPr>
            <w:color w:val="0000FF"/>
          </w:rPr>
          <w:t>5.1.8</w:t>
        </w:r>
      </w:hyperlink>
      <w:r>
        <w:t xml:space="preserve"> настоящего раздела.</w:t>
      </w:r>
    </w:p>
    <w:p w:rsidR="00735FDE" w:rsidRDefault="00735FDE">
      <w:pPr>
        <w:pStyle w:val="ConsPlusNormal"/>
        <w:spacing w:before="220"/>
        <w:ind w:firstLine="540"/>
        <w:jc w:val="both"/>
      </w:pPr>
      <w:r>
        <w:t>Жалоба может быть подана заявителем, обращавшимся с заявлением о предоставлении муниципальной услуги, либо его уполномоченным представителем.</w:t>
      </w:r>
    </w:p>
    <w:p w:rsidR="00735FDE" w:rsidRDefault="00735FDE">
      <w:pPr>
        <w:pStyle w:val="ConsPlusNormal"/>
        <w:spacing w:before="220"/>
        <w:ind w:firstLine="540"/>
        <w:jc w:val="both"/>
      </w:pPr>
      <w:r>
        <w:t>5.2. Жалоба подается в орган Администрации, предоставляющий муниципальную услугу, либо на личном приеме заявителя у заместителя главы Администрации, курирующего деятельность органа, предоставляющего муниципальную услугу, либо в многофункциональный центр. В случае подачи жалобы через многофункциональный центр (если данная жалоба не касается действий многофункционального центра)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735FDE" w:rsidRDefault="00735FDE">
      <w:pPr>
        <w:pStyle w:val="ConsPlusNormal"/>
        <w:spacing w:before="220"/>
        <w:ind w:firstLine="540"/>
        <w:jc w:val="both"/>
      </w:pPr>
      <w:r>
        <w:t>В случае если заявители - юридические лица и индивидуальные предприниматели являются субъектами градостроительных отношений, включенных в исчерпывающие перечни процедур в сфере строительства, утвержденные Правительством Российской Федерации, жалоба может быть подана в антимонопольный орган в порядке, установленном антимонопольным законодательством Российской Федерации.</w:t>
      </w:r>
    </w:p>
    <w:p w:rsidR="00735FDE" w:rsidRDefault="00735FDE">
      <w:pPr>
        <w:pStyle w:val="ConsPlusNormal"/>
        <w:spacing w:before="220"/>
        <w:ind w:firstLine="540"/>
        <w:jc w:val="both"/>
      </w:pPr>
      <w:r>
        <w:t>5.2.1. Жалоба, направленная в соответствии с настоящим Административным регламентом, рассматривается согласно предусмотренному порядку следующими должностными лицами по полномочиям:</w:t>
      </w:r>
    </w:p>
    <w:p w:rsidR="00735FDE" w:rsidRDefault="00735FDE">
      <w:pPr>
        <w:pStyle w:val="ConsPlusNormal"/>
        <w:spacing w:before="220"/>
        <w:ind w:firstLine="540"/>
        <w:jc w:val="both"/>
      </w:pPr>
      <w:r>
        <w:t>5.2.1.1. На решения и действия (бездействие) муниципальных служащих Управления и (или) на решения и действия (бездействие) руководителя Управления заместителем главы Администрации.</w:t>
      </w:r>
    </w:p>
    <w:p w:rsidR="00735FDE" w:rsidRDefault="00735FDE">
      <w:pPr>
        <w:pStyle w:val="ConsPlusNormal"/>
        <w:spacing w:before="220"/>
        <w:ind w:firstLine="540"/>
        <w:jc w:val="both"/>
      </w:pPr>
      <w:r>
        <w:t>5.2.1.2. На нарушение многофункциональным центром порядка предоставления муниципальной услуги, переданной ему на основании соглашения о взаимодействии, заключенного между Администрацией и многофункциональным центром, руководителем многофункционального центра.</w:t>
      </w:r>
    </w:p>
    <w:p w:rsidR="00735FDE" w:rsidRDefault="00735FDE">
      <w:pPr>
        <w:pStyle w:val="ConsPlusNormal"/>
        <w:spacing w:before="220"/>
        <w:ind w:firstLine="540"/>
        <w:jc w:val="both"/>
      </w:pPr>
      <w:r>
        <w:t>В случае если жалоба подана заявителем в орган, предоставляющий муниципальную услугу, либо должностному лицу, в компетенцию которого не входит принятие решения по жалобе,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w:t>
      </w:r>
    </w:p>
    <w:p w:rsidR="00735FDE" w:rsidRDefault="00735FDE">
      <w:pPr>
        <w:pStyle w:val="ConsPlusNormal"/>
        <w:jc w:val="both"/>
      </w:pPr>
      <w:r>
        <w:t xml:space="preserve">(п. 5.2.1 в ред. </w:t>
      </w:r>
      <w:hyperlink r:id="rId22" w:history="1">
        <w:r>
          <w:rPr>
            <w:color w:val="0000FF"/>
          </w:rPr>
          <w:t>постановления</w:t>
        </w:r>
      </w:hyperlink>
      <w:r>
        <w:t xml:space="preserve"> администрации г. Кирова от 27.05.2019 N 1092-п)</w:t>
      </w:r>
    </w:p>
    <w:p w:rsidR="00735FDE" w:rsidRDefault="00735FDE">
      <w:pPr>
        <w:pStyle w:val="ConsPlusNormal"/>
        <w:spacing w:before="220"/>
        <w:ind w:firstLine="540"/>
        <w:jc w:val="both"/>
      </w:pPr>
      <w:r>
        <w:t>5.3. Информацию о порядке подачи и рассмотрения жалобы можно получить:</w:t>
      </w:r>
    </w:p>
    <w:p w:rsidR="00735FDE" w:rsidRDefault="00735FDE">
      <w:pPr>
        <w:pStyle w:val="ConsPlusNormal"/>
        <w:spacing w:before="220"/>
        <w:ind w:firstLine="540"/>
        <w:jc w:val="both"/>
      </w:pPr>
      <w:r>
        <w:t>- на официальном сайте Администрации в сети Интернет;</w:t>
      </w:r>
    </w:p>
    <w:p w:rsidR="00735FDE" w:rsidRDefault="00735FDE">
      <w:pPr>
        <w:pStyle w:val="ConsPlusNormal"/>
        <w:spacing w:before="220"/>
        <w:ind w:firstLine="540"/>
        <w:jc w:val="both"/>
      </w:pPr>
      <w:r>
        <w:t>- на Региональном портале;</w:t>
      </w:r>
    </w:p>
    <w:p w:rsidR="00735FDE" w:rsidRDefault="00735FDE">
      <w:pPr>
        <w:pStyle w:val="ConsPlusNormal"/>
        <w:spacing w:before="220"/>
        <w:ind w:firstLine="540"/>
        <w:jc w:val="both"/>
      </w:pPr>
      <w:r>
        <w:t>- на Едином портале;</w:t>
      </w:r>
    </w:p>
    <w:p w:rsidR="00735FDE" w:rsidRDefault="00735FDE">
      <w:pPr>
        <w:pStyle w:val="ConsPlusNormal"/>
        <w:spacing w:before="220"/>
        <w:ind w:firstLine="540"/>
        <w:jc w:val="both"/>
      </w:pPr>
      <w:r>
        <w:t>- на информационных стендах в Администрации;</w:t>
      </w:r>
    </w:p>
    <w:p w:rsidR="00735FDE" w:rsidRDefault="00735FDE">
      <w:pPr>
        <w:pStyle w:val="ConsPlusNormal"/>
        <w:spacing w:before="220"/>
        <w:ind w:firstLine="540"/>
        <w:jc w:val="both"/>
      </w:pPr>
      <w:r>
        <w:t>- при личном обращении заявителя;</w:t>
      </w:r>
    </w:p>
    <w:p w:rsidR="00735FDE" w:rsidRDefault="00735FDE">
      <w:pPr>
        <w:pStyle w:val="ConsPlusNormal"/>
        <w:spacing w:before="220"/>
        <w:ind w:firstLine="540"/>
        <w:jc w:val="both"/>
      </w:pPr>
      <w:r>
        <w:t>- при обращении в письменной форме, в форме электронного документа;</w:t>
      </w:r>
    </w:p>
    <w:p w:rsidR="00735FDE" w:rsidRDefault="00735FDE">
      <w:pPr>
        <w:pStyle w:val="ConsPlusNormal"/>
        <w:spacing w:before="220"/>
        <w:ind w:firstLine="540"/>
        <w:jc w:val="both"/>
      </w:pPr>
      <w:r>
        <w:lastRenderedPageBreak/>
        <w:t>- по телефону.</w:t>
      </w:r>
    </w:p>
    <w:p w:rsidR="00735FDE" w:rsidRDefault="00735FDE">
      <w:pPr>
        <w:pStyle w:val="ConsPlusNormal"/>
        <w:spacing w:before="220"/>
        <w:ind w:firstLine="540"/>
        <w:jc w:val="both"/>
      </w:pPr>
      <w: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35FDE" w:rsidRDefault="00735FDE">
      <w:pPr>
        <w:pStyle w:val="ConsPlusNormal"/>
        <w:spacing w:before="220"/>
        <w:ind w:firstLine="540"/>
        <w:jc w:val="both"/>
      </w:pPr>
      <w:r>
        <w:t xml:space="preserve">- Федеральный </w:t>
      </w:r>
      <w:hyperlink r:id="rId23" w:history="1">
        <w:r>
          <w:rPr>
            <w:color w:val="0000FF"/>
          </w:rPr>
          <w:t>закон</w:t>
        </w:r>
      </w:hyperlink>
      <w:r>
        <w:t xml:space="preserve"> от 27.07.2010 N 210-ФЗ "Об организации предоставления государственных и муниципальных услуг";</w:t>
      </w:r>
    </w:p>
    <w:p w:rsidR="00735FDE" w:rsidRDefault="00735FDE">
      <w:pPr>
        <w:pStyle w:val="ConsPlusNormal"/>
        <w:spacing w:before="220"/>
        <w:ind w:firstLine="540"/>
        <w:jc w:val="both"/>
      </w:pPr>
      <w:r>
        <w:t xml:space="preserve">- </w:t>
      </w:r>
      <w:hyperlink r:id="rId24" w:history="1">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35FDE" w:rsidRDefault="00735FDE">
      <w:pPr>
        <w:pStyle w:val="ConsPlusNormal"/>
        <w:spacing w:before="220"/>
        <w:ind w:firstLine="540"/>
        <w:jc w:val="both"/>
      </w:pPr>
      <w:r>
        <w:t xml:space="preserve">- </w:t>
      </w:r>
      <w:hyperlink r:id="rId25" w:history="1">
        <w:r>
          <w:rPr>
            <w:color w:val="0000FF"/>
          </w:rPr>
          <w:t>постановление</w:t>
        </w:r>
      </w:hyperlink>
      <w:r>
        <w:t xml:space="preserve"> администрации города Кирова от 28.02.2014 N 812-п "Об утверждении Положения об особенностях подачи и рассмотрения жалоб на решения и действия (бездействие) администрации муниципального образования "Город Киров", ее должностных лиц и (или) муниципальных служащих, муниципальных учреждений при предоставлении муниципальных услуг, а также многофункциональных центров предоставления государственных и муниципальных услуг и их работников".</w:t>
      </w:r>
    </w:p>
    <w:p w:rsidR="00735FDE" w:rsidRDefault="00735FDE">
      <w:pPr>
        <w:pStyle w:val="ConsPlusNormal"/>
        <w:spacing w:before="220"/>
        <w:ind w:firstLine="540"/>
        <w:jc w:val="both"/>
      </w:pPr>
      <w:r>
        <w:t>Информация, указанная в настоящем разделе, размещена на Едином портале.</w:t>
      </w:r>
    </w:p>
    <w:p w:rsidR="00735FDE" w:rsidRDefault="00735FDE">
      <w:pPr>
        <w:pStyle w:val="ConsPlusNormal"/>
        <w:jc w:val="both"/>
      </w:pPr>
    </w:p>
    <w:p w:rsidR="00735FDE" w:rsidRDefault="00735FDE">
      <w:pPr>
        <w:pStyle w:val="ConsPlusNormal"/>
        <w:jc w:val="both"/>
      </w:pPr>
    </w:p>
    <w:p w:rsidR="00735FDE" w:rsidRDefault="00735FDE">
      <w:pPr>
        <w:pStyle w:val="ConsPlusNormal"/>
        <w:jc w:val="both"/>
      </w:pPr>
    </w:p>
    <w:p w:rsidR="00735FDE" w:rsidRDefault="00735FDE">
      <w:pPr>
        <w:pStyle w:val="ConsPlusNormal"/>
        <w:jc w:val="both"/>
      </w:pPr>
    </w:p>
    <w:p w:rsidR="00735FDE" w:rsidRDefault="00735FDE">
      <w:pPr>
        <w:pStyle w:val="ConsPlusNormal"/>
        <w:jc w:val="both"/>
      </w:pPr>
    </w:p>
    <w:p w:rsidR="00735FDE" w:rsidRDefault="00735FDE">
      <w:pPr>
        <w:pStyle w:val="ConsPlusNormal"/>
        <w:jc w:val="right"/>
        <w:outlineLvl w:val="1"/>
      </w:pPr>
      <w:r>
        <w:t>Приложение N 1</w:t>
      </w:r>
    </w:p>
    <w:p w:rsidR="00735FDE" w:rsidRDefault="00735FDE">
      <w:pPr>
        <w:pStyle w:val="ConsPlusNormal"/>
        <w:jc w:val="right"/>
      </w:pPr>
      <w:r>
        <w:t>к Административному регламенту</w:t>
      </w:r>
    </w:p>
    <w:p w:rsidR="00735FDE" w:rsidRDefault="00735FDE">
      <w:pPr>
        <w:pStyle w:val="ConsPlusNormal"/>
        <w:jc w:val="both"/>
      </w:pPr>
    </w:p>
    <w:p w:rsidR="00735FDE" w:rsidRDefault="00735FDE">
      <w:pPr>
        <w:pStyle w:val="ConsPlusNonformat"/>
        <w:jc w:val="both"/>
      </w:pPr>
      <w:r>
        <w:t xml:space="preserve">                                             В администрацию муниципального</w:t>
      </w:r>
    </w:p>
    <w:p w:rsidR="00735FDE" w:rsidRDefault="00735FDE">
      <w:pPr>
        <w:pStyle w:val="ConsPlusNonformat"/>
        <w:jc w:val="both"/>
      </w:pPr>
      <w:r>
        <w:t xml:space="preserve">                                                  образования "Город Киров"</w:t>
      </w:r>
    </w:p>
    <w:p w:rsidR="00735FDE" w:rsidRDefault="00735FDE">
      <w:pPr>
        <w:pStyle w:val="ConsPlusNonformat"/>
        <w:jc w:val="both"/>
      </w:pPr>
    </w:p>
    <w:p w:rsidR="00735FDE" w:rsidRDefault="00735FDE">
      <w:pPr>
        <w:pStyle w:val="ConsPlusNonformat"/>
        <w:jc w:val="both"/>
      </w:pPr>
      <w:r>
        <w:t xml:space="preserve">                                    _______________________________________</w:t>
      </w:r>
    </w:p>
    <w:p w:rsidR="00735FDE" w:rsidRDefault="00735FDE">
      <w:pPr>
        <w:pStyle w:val="ConsPlusNonformat"/>
        <w:jc w:val="both"/>
      </w:pPr>
      <w:r>
        <w:t xml:space="preserve">                                    (должность, Ф.И.О. руководителя органа)</w:t>
      </w:r>
    </w:p>
    <w:p w:rsidR="00735FDE" w:rsidRDefault="00735FDE">
      <w:pPr>
        <w:pStyle w:val="ConsPlusNonformat"/>
        <w:jc w:val="both"/>
      </w:pPr>
      <w:r>
        <w:t xml:space="preserve">                                    _______________________________________</w:t>
      </w:r>
    </w:p>
    <w:p w:rsidR="00735FDE" w:rsidRDefault="00735FDE">
      <w:pPr>
        <w:pStyle w:val="ConsPlusNonformat"/>
        <w:jc w:val="both"/>
      </w:pPr>
      <w:r>
        <w:t xml:space="preserve">                                    от ____________________________________</w:t>
      </w:r>
    </w:p>
    <w:p w:rsidR="00735FDE" w:rsidRDefault="00735FDE">
      <w:pPr>
        <w:pStyle w:val="ConsPlusNonformat"/>
        <w:jc w:val="both"/>
      </w:pPr>
      <w:r>
        <w:t xml:space="preserve">                                    _______________________________________</w:t>
      </w:r>
    </w:p>
    <w:p w:rsidR="00735FDE" w:rsidRDefault="00735FDE">
      <w:pPr>
        <w:pStyle w:val="ConsPlusNonformat"/>
        <w:jc w:val="both"/>
      </w:pPr>
      <w:r>
        <w:t xml:space="preserve">                                              (ФИО заявителя; ИНН)</w:t>
      </w:r>
    </w:p>
    <w:p w:rsidR="00735FDE" w:rsidRDefault="00735FDE">
      <w:pPr>
        <w:pStyle w:val="ConsPlusNonformat"/>
        <w:jc w:val="both"/>
      </w:pPr>
      <w:r>
        <w:t xml:space="preserve">                                    Почтовый индекс, адрес: _______________</w:t>
      </w:r>
    </w:p>
    <w:p w:rsidR="00735FDE" w:rsidRDefault="00735FDE">
      <w:pPr>
        <w:pStyle w:val="ConsPlusNonformat"/>
        <w:jc w:val="both"/>
      </w:pPr>
      <w:r>
        <w:t xml:space="preserve">                                    ______________________________________,</w:t>
      </w:r>
    </w:p>
    <w:p w:rsidR="00735FDE" w:rsidRDefault="00735FDE">
      <w:pPr>
        <w:pStyle w:val="ConsPlusNonformat"/>
        <w:jc w:val="both"/>
      </w:pPr>
      <w:r>
        <w:t xml:space="preserve">                                    телефон: ______________________________</w:t>
      </w:r>
    </w:p>
    <w:p w:rsidR="00735FDE" w:rsidRDefault="00735FDE">
      <w:pPr>
        <w:pStyle w:val="ConsPlusNonformat"/>
        <w:jc w:val="both"/>
      </w:pPr>
    </w:p>
    <w:p w:rsidR="00735FDE" w:rsidRDefault="00735FDE">
      <w:pPr>
        <w:pStyle w:val="ConsPlusNonformat"/>
        <w:jc w:val="both"/>
      </w:pPr>
      <w:bookmarkStart w:id="19" w:name="P321"/>
      <w:bookmarkEnd w:id="19"/>
      <w:r>
        <w:t xml:space="preserve">                                 ЗАЯВЛЕНИЕ</w:t>
      </w:r>
    </w:p>
    <w:p w:rsidR="00735FDE" w:rsidRDefault="00735FDE">
      <w:pPr>
        <w:pStyle w:val="ConsPlusNonformat"/>
        <w:jc w:val="both"/>
      </w:pPr>
    </w:p>
    <w:p w:rsidR="00735FDE" w:rsidRDefault="00735FDE">
      <w:pPr>
        <w:pStyle w:val="ConsPlusNonformat"/>
        <w:jc w:val="both"/>
      </w:pPr>
      <w:r>
        <w:t xml:space="preserve">    </w:t>
      </w:r>
      <w:proofErr w:type="gramStart"/>
      <w:r>
        <w:t>Прошу  Вас</w:t>
      </w:r>
      <w:proofErr w:type="gramEnd"/>
      <w:r>
        <w:t xml:space="preserve">  сформировать  земельный  участок  под многоквартирным жилым</w:t>
      </w:r>
    </w:p>
    <w:p w:rsidR="00735FDE" w:rsidRDefault="00735FDE">
      <w:pPr>
        <w:pStyle w:val="ConsPlusNonformat"/>
        <w:jc w:val="both"/>
      </w:pPr>
      <w:r>
        <w:t>домом, расположенным по адресу: ___________________________________________</w:t>
      </w:r>
    </w:p>
    <w:p w:rsidR="00735FDE" w:rsidRDefault="00735FDE">
      <w:pPr>
        <w:pStyle w:val="ConsPlusNonformat"/>
        <w:jc w:val="both"/>
      </w:pPr>
      <w:r>
        <w:t>___________________________________________________________________________</w:t>
      </w:r>
    </w:p>
    <w:p w:rsidR="00735FDE" w:rsidRDefault="00735FDE">
      <w:pPr>
        <w:pStyle w:val="ConsPlusNonformat"/>
        <w:jc w:val="both"/>
      </w:pPr>
    </w:p>
    <w:p w:rsidR="00735FDE" w:rsidRDefault="00735FDE">
      <w:pPr>
        <w:pStyle w:val="ConsPlusNonformat"/>
        <w:jc w:val="both"/>
      </w:pPr>
    </w:p>
    <w:p w:rsidR="00735FDE" w:rsidRDefault="00735FDE">
      <w:pPr>
        <w:pStyle w:val="ConsPlusNonformat"/>
        <w:jc w:val="both"/>
      </w:pPr>
      <w:r>
        <w:t xml:space="preserve">    Дата                                                 Подпись</w:t>
      </w:r>
    </w:p>
    <w:p w:rsidR="00735FDE" w:rsidRDefault="00735FDE">
      <w:pPr>
        <w:pStyle w:val="ConsPlusNonformat"/>
        <w:jc w:val="both"/>
      </w:pPr>
    </w:p>
    <w:p w:rsidR="00735FDE" w:rsidRDefault="00735FDE">
      <w:pPr>
        <w:pStyle w:val="ConsPlusNonformat"/>
        <w:jc w:val="both"/>
      </w:pPr>
      <w:r>
        <w:t xml:space="preserve">    Приложение: копия свидетельства о государственной регистрации права или</w:t>
      </w:r>
    </w:p>
    <w:p w:rsidR="00735FDE" w:rsidRDefault="00735FDE">
      <w:pPr>
        <w:pStyle w:val="ConsPlusNonformat"/>
        <w:jc w:val="both"/>
      </w:pPr>
      <w:proofErr w:type="gramStart"/>
      <w:r>
        <w:t>сведения  из</w:t>
      </w:r>
      <w:proofErr w:type="gramEnd"/>
      <w:r>
        <w:t xml:space="preserve">  Единого государственного реестра недвижимости, подтверждающие</w:t>
      </w:r>
    </w:p>
    <w:p w:rsidR="00946AC6" w:rsidRDefault="00735FDE" w:rsidP="00735FDE">
      <w:pPr>
        <w:pStyle w:val="ConsPlusNonformat"/>
        <w:jc w:val="both"/>
      </w:pPr>
      <w:r>
        <w:t>право собственности на помещение в многоквартирном доме.</w:t>
      </w:r>
      <w:bookmarkStart w:id="20" w:name="_GoBack"/>
      <w:bookmarkEnd w:id="20"/>
    </w:p>
    <w:sectPr w:rsidR="00946AC6" w:rsidSect="00735FD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FDE"/>
    <w:rsid w:val="00735FDE"/>
    <w:rsid w:val="00946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6134B-3C5B-4C02-8B0A-DB011963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5F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5F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5F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35FD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939A4C43883736F01F9A0FC40B5F55685170C60E8BF1AFA369352ED7E4EE99318790F44783917B70E344CD362E355EC20BCE3E4DF69DD356F007FDhF1BG" TargetMode="External"/><Relationship Id="rId13" Type="http://schemas.openxmlformats.org/officeDocument/2006/relationships/hyperlink" Target="consultantplus://offline/ref=3C939A4C43883736F01F9A0FC40B5F55685170C60E8BF1AFA369352ED7E4EE99318790F44783917B70E344CD372E355EC20BCE3E4DF69DD356F007FDhF1BG" TargetMode="External"/><Relationship Id="rId18" Type="http://schemas.openxmlformats.org/officeDocument/2006/relationships/hyperlink" Target="consultantplus://offline/ref=3C939A4C43883736F01F9A0FC40B5F55685170C60E8BF1AFA369352ED7E4EE99318790F44783917B70E344CF332E355EC20BCE3E4DF69DD356F007FDhF1B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3C939A4C43883736F01F8402D267035C6B582FCE0D8DF8FDFC3F337988B4E8CC71C796A20DC7972E21A711C0312D7F0F8040C13F44hE11G" TargetMode="External"/><Relationship Id="rId7" Type="http://schemas.openxmlformats.org/officeDocument/2006/relationships/hyperlink" Target="consultantplus://offline/ref=3C939A4C43883736F01F8402D267035C6B582FCE0D8DF8FDFC3F337988B4E8CC71C796A104C79C7B72E8109C74706C0E8E40C3395BEA9DD4h411G" TargetMode="External"/><Relationship Id="rId12" Type="http://schemas.openxmlformats.org/officeDocument/2006/relationships/hyperlink" Target="consultantplus://offline/ref=3C939A4C43883736F01F8402D267035C6B5A2EC30A8FF8FDFC3F337988B4E8CC63C7CEAD05CF827A76FD46CD31h21CG" TargetMode="External"/><Relationship Id="rId17" Type="http://schemas.openxmlformats.org/officeDocument/2006/relationships/hyperlink" Target="consultantplus://offline/ref=3C939A4C43883736F01F9A0FC40B5F55685170C60E8BF1AFA369352ED7E4EE99318790F44783917B70E344CC382E355EC20BCE3E4DF69DD356F007FDhF1BG" TargetMode="External"/><Relationship Id="rId25" Type="http://schemas.openxmlformats.org/officeDocument/2006/relationships/hyperlink" Target="consultantplus://offline/ref=3C939A4C43883736F01F9A0FC40B5F55685170C60E8CF7A3A169352ED7E4EE99318790F45583C97771EB5ACD363B630F87h517G" TargetMode="External"/><Relationship Id="rId2" Type="http://schemas.openxmlformats.org/officeDocument/2006/relationships/settings" Target="settings.xml"/><Relationship Id="rId16" Type="http://schemas.openxmlformats.org/officeDocument/2006/relationships/hyperlink" Target="consultantplus://offline/ref=3C939A4C43883736F01F9A0FC40B5F55685170C60E8BF1AFA369352ED7E4EE99318790F44783917B70E344CC332E355EC20BCE3E4DF69DD356F007FDhF1BG" TargetMode="External"/><Relationship Id="rId20" Type="http://schemas.openxmlformats.org/officeDocument/2006/relationships/hyperlink" Target="consultantplus://offline/ref=3C939A4C43883736F01F9A0FC40B5F55685170C60E8BF1AFA369352ED7E4EE99318790F44783917B70E344CF362E355EC20BCE3E4DF69DD356F007FDhF1BG" TargetMode="External"/><Relationship Id="rId1" Type="http://schemas.openxmlformats.org/officeDocument/2006/relationships/styles" Target="styles.xml"/><Relationship Id="rId6" Type="http://schemas.openxmlformats.org/officeDocument/2006/relationships/hyperlink" Target="consultantplus://offline/ref=3C939A4C43883736F01F8402D267035C6B582FCE0D8DF8FDFC3F337988B4E8CC71C796A104C79C7B71E8109C74706C0E8E40C3395BEA9DD4h411G" TargetMode="External"/><Relationship Id="rId11" Type="http://schemas.openxmlformats.org/officeDocument/2006/relationships/hyperlink" Target="consultantplus://offline/ref=3C939A4C43883736F01F8402D267035C6B5A2EC30A8FF8FDFC3F337988B4E8CC63C7CEAD05CF827A76FD46CD31h21CG" TargetMode="External"/><Relationship Id="rId24" Type="http://schemas.openxmlformats.org/officeDocument/2006/relationships/hyperlink" Target="consultantplus://offline/ref=3C939A4C43883736F01F8402D267035C6B5A2EC80E89F8FDFC3F337988B4E8CC63C7CEAD05CF827A76FD46CD31h21CG" TargetMode="External"/><Relationship Id="rId5" Type="http://schemas.openxmlformats.org/officeDocument/2006/relationships/hyperlink" Target="consultantplus://offline/ref=3C939A4C43883736F01F8402D267035C6B582FCE0D8DF8FDFC3F337988B4E8CC63C7CEAD05CF827A76FD46CD31h21CG" TargetMode="External"/><Relationship Id="rId15" Type="http://schemas.openxmlformats.org/officeDocument/2006/relationships/hyperlink" Target="consultantplus://offline/ref=3C939A4C43883736F01F9A0FC40B5F55685170C60E8BF1AFA369352ED7E4EE99318790F44783917B70E344CC312E355EC20BCE3E4DF69DD356F007FDhF1BG" TargetMode="External"/><Relationship Id="rId23" Type="http://schemas.openxmlformats.org/officeDocument/2006/relationships/hyperlink" Target="consultantplus://offline/ref=3C939A4C43883736F01F8402D267035C6B582FCE0D8DF8FDFC3F337988B4E8CC63C7CEAD05CF827A76FD46CD31h21CG" TargetMode="External"/><Relationship Id="rId10" Type="http://schemas.openxmlformats.org/officeDocument/2006/relationships/hyperlink" Target="consultantplus://offline/ref=3C939A4C43883736F01F8402D267035C6B582FCE0D8DF8FDFC3F337988B4E8CC71C796A104C79C7F76E8109C74706C0E8E40C3395BEA9DD4h411G" TargetMode="External"/><Relationship Id="rId19" Type="http://schemas.openxmlformats.org/officeDocument/2006/relationships/hyperlink" Target="consultantplus://offline/ref=3C939A4C43883736F01F9A0FC40B5F55685170C60E8BF1AFA369352ED7E4EE99318790F44783917B70E344CF352E355EC20BCE3E4DF69DD356F007FDhF1BG" TargetMode="External"/><Relationship Id="rId4" Type="http://schemas.openxmlformats.org/officeDocument/2006/relationships/hyperlink" Target="consultantplus://offline/ref=3C939A4C43883736F01F9A0FC40B5F55685170C60E8BF1AFA369352ED7E4EE99318790F44783917B70E344CD352E355EC20BCE3E4DF69DD356F007FDhF1BG" TargetMode="External"/><Relationship Id="rId9" Type="http://schemas.openxmlformats.org/officeDocument/2006/relationships/hyperlink" Target="consultantplus://offline/ref=3C939A4C43883736F01F8402D267035C6B582FCE0D8DF8FDFC3F337988B4E8CC71C796A407CCC82B34B649CC383B6109985CC33Eh41CG" TargetMode="External"/><Relationship Id="rId14" Type="http://schemas.openxmlformats.org/officeDocument/2006/relationships/hyperlink" Target="consultantplus://offline/ref=3C939A4C43883736F01F9A0FC40B5F55685170C60E8BF1AFA369352ED7E4EE99318790F44783917B70E344CD392E355EC20BCE3E4DF69DD356F007FDhF1BG" TargetMode="External"/><Relationship Id="rId22" Type="http://schemas.openxmlformats.org/officeDocument/2006/relationships/hyperlink" Target="consultantplus://offline/ref=3C939A4C43883736F01F9A0FC40B5F55685170C60E8BF1AFA369352ED7E4EE99318790F44783917B70E344CF382E355EC20BCE3E4DF69DD356F007FDhF1B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7315</Words>
  <Characters>41699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Куклина Людмила Николаевна</dc:creator>
  <cp:keywords/>
  <dc:description/>
  <cp:lastModifiedBy>Куклина Людмила Николаевна</cp:lastModifiedBy>
  <cp:revision>1</cp:revision>
  <dcterms:created xsi:type="dcterms:W3CDTF">2019-06-18T06:53:00Z</dcterms:created>
  <dcterms:modified xsi:type="dcterms:W3CDTF">2019-06-18T06:54:00Z</dcterms:modified>
</cp:coreProperties>
</file>